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9A" w:rsidRPr="004438F9" w:rsidRDefault="00DE6A9A" w:rsidP="00DE6A9A">
      <w:pPr>
        <w:pStyle w:val="a6"/>
        <w:rPr>
          <w:rFonts w:ascii="Arial Narrow" w:hAnsi="Arial Narrow" w:cs="Arial"/>
          <w:sz w:val="36"/>
          <w:szCs w:val="36"/>
          <w:lang w:val="x-none"/>
          <w14:textOutline w14:w="3175" w14:cap="rnd" w14:cmpd="sng" w14:algn="ctr">
            <w14:noFill/>
            <w14:prstDash w14:val="solid"/>
            <w14:bevel/>
          </w14:textOutline>
        </w:rPr>
      </w:pPr>
      <w:r w:rsidRPr="004438F9">
        <w:rPr>
          <w:rFonts w:ascii="Arial Narrow" w:hAnsi="Arial Narrow" w:cs="Arial"/>
          <w:sz w:val="36"/>
          <w:szCs w:val="36"/>
          <w:lang w:val="x-none"/>
          <w14:textOutline w14:w="3175" w14:cap="rnd" w14:cmpd="sng" w14:algn="ctr">
            <w14:noFill/>
            <w14:prstDash w14:val="solid"/>
            <w14:bevel/>
          </w14:textOutline>
        </w:rPr>
        <w:t xml:space="preserve">APPLICATION FOR RECOGNITION OF </w:t>
      </w:r>
    </w:p>
    <w:p w:rsidR="00DE6A9A" w:rsidRPr="004438F9" w:rsidRDefault="00B223AC" w:rsidP="00DE6A9A">
      <w:pPr>
        <w:pStyle w:val="a6"/>
        <w:rPr>
          <w:rFonts w:ascii="Arial Narrow" w:hAnsi="Arial Narrow" w:cs="Arial"/>
          <w:sz w:val="36"/>
          <w:szCs w:val="36"/>
          <w:lang w:val="x-none"/>
          <w14:textOutline w14:w="3175" w14:cap="rnd" w14:cmpd="sng" w14:algn="ctr">
            <w14:noFill/>
            <w14:prstDash w14:val="solid"/>
            <w14:bevel/>
          </w14:textOutline>
        </w:rPr>
      </w:pPr>
      <w:r>
        <w:rPr>
          <w:rFonts w:ascii="Arial Narrow" w:hAnsi="Arial Narrow" w:cs="Arial"/>
          <w:sz w:val="36"/>
          <w:szCs w:val="36"/>
          <w:lang w:val="x-none"/>
          <w14:textOutline w14:w="3175" w14:cap="rnd" w14:cmpd="sng" w14:algn="ctr">
            <w14:noFill/>
            <w14:prstDash w14:val="solid"/>
            <w14:bevel/>
          </w14:textOutline>
        </w:rPr>
        <w:t>2020</w:t>
      </w:r>
      <w:r w:rsidR="00DE6A9A" w:rsidRPr="004438F9">
        <w:rPr>
          <w:rFonts w:ascii="Arial Narrow" w:hAnsi="Arial Narrow" w:cs="Arial"/>
          <w:sz w:val="36"/>
          <w:szCs w:val="36"/>
          <w:lang w:val="x-none"/>
          <w14:textOutline w14:w="3175" w14:cap="rnd" w14:cmpd="sng" w14:algn="ctr">
            <w14:noFill/>
            <w14:prstDash w14:val="solid"/>
            <w14:bevel/>
          </w14:textOutline>
        </w:rPr>
        <w:t xml:space="preserve"> INTERNATIONAL OPEN TAEKWONDO TOURNAMENT</w:t>
      </w:r>
    </w:p>
    <w:p w:rsidR="00C31974" w:rsidRPr="00DE6A9A" w:rsidRDefault="00C31974" w:rsidP="00C31974">
      <w:pPr>
        <w:pStyle w:val="a6"/>
        <w:rPr>
          <w:rFonts w:ascii="Arial Narrow" w:hAnsi="Arial Narrow" w:cs="Arial"/>
          <w:sz w:val="20"/>
          <w:szCs w:val="20"/>
          <w:u w:val="single"/>
          <w:lang w:val="x-none"/>
        </w:rPr>
      </w:pPr>
    </w:p>
    <w:p w:rsidR="00183CF8" w:rsidRDefault="00C22F08" w:rsidP="00183CF8">
      <w:pPr>
        <w:pStyle w:val="a6"/>
        <w:jc w:val="left"/>
        <w:rPr>
          <w:rFonts w:ascii="Arial" w:hAnsi="Arial" w:cs="Arial"/>
          <w:sz w:val="22"/>
        </w:rPr>
      </w:pPr>
      <w:r w:rsidRPr="00183CF8">
        <w:rPr>
          <w:rFonts w:ascii="굴림" w:eastAsia="굴림" w:hAnsi="굴림" w:cs="굴림" w:hint="eastAsia"/>
          <w:sz w:val="22"/>
        </w:rPr>
        <w:t>※</w:t>
      </w:r>
      <w:r w:rsidRPr="00183CF8">
        <w:rPr>
          <w:rFonts w:ascii="Arial" w:hAnsi="Arial" w:cs="Arial"/>
          <w:sz w:val="22"/>
        </w:rPr>
        <w:t xml:space="preserve"> Attention: This application is for the recognition of </w:t>
      </w:r>
      <w:r w:rsidR="0090408E">
        <w:rPr>
          <w:rFonts w:ascii="Arial" w:hAnsi="Arial" w:cs="Arial" w:hint="eastAsia"/>
          <w:sz w:val="22"/>
          <w:u w:val="single"/>
        </w:rPr>
        <w:t>POOMSAE</w:t>
      </w:r>
      <w:r w:rsidRPr="00183CF8">
        <w:rPr>
          <w:rFonts w:ascii="Arial" w:hAnsi="Arial" w:cs="Arial"/>
          <w:sz w:val="22"/>
        </w:rPr>
        <w:t xml:space="preserve"> division. </w:t>
      </w:r>
    </w:p>
    <w:p w:rsidR="002E6098" w:rsidRPr="00183CF8" w:rsidRDefault="00B608C2" w:rsidP="00183CF8">
      <w:pPr>
        <w:pStyle w:val="a6"/>
        <w:jc w:val="left"/>
        <w:rPr>
          <w:rFonts w:ascii="Arial" w:hAnsi="Arial" w:cs="Arial"/>
          <w:sz w:val="22"/>
        </w:rPr>
      </w:pPr>
      <w:r w:rsidRPr="001C6E1A">
        <w:rPr>
          <w:rFonts w:ascii="Arial" w:hAnsi="Arial" w:cs="Arial" w:hint="eastAsia"/>
          <w:sz w:val="22"/>
        </w:rPr>
        <w:t>W</w:t>
      </w:r>
      <w:r w:rsidR="00DF70B0" w:rsidRPr="001C6E1A">
        <w:rPr>
          <w:rFonts w:ascii="Arial" w:hAnsi="Arial" w:cs="Arial" w:hint="eastAsia"/>
          <w:sz w:val="22"/>
        </w:rPr>
        <w:t xml:space="preserve">orld </w:t>
      </w:r>
      <w:r w:rsidRPr="001C6E1A">
        <w:rPr>
          <w:rFonts w:ascii="Arial" w:hAnsi="Arial" w:cs="Arial" w:hint="eastAsia"/>
          <w:sz w:val="22"/>
        </w:rPr>
        <w:t>T</w:t>
      </w:r>
      <w:r w:rsidR="00DF70B0" w:rsidRPr="001C6E1A">
        <w:rPr>
          <w:rFonts w:ascii="Arial" w:hAnsi="Arial" w:cs="Arial" w:hint="eastAsia"/>
          <w:sz w:val="22"/>
        </w:rPr>
        <w:t>aekwondo (WT)</w:t>
      </w:r>
      <w:r w:rsidRPr="001C6E1A">
        <w:rPr>
          <w:rFonts w:ascii="Arial" w:hAnsi="Arial" w:cs="Arial" w:hint="eastAsia"/>
          <w:sz w:val="22"/>
        </w:rPr>
        <w:t xml:space="preserve"> recognized</w:t>
      </w:r>
      <w:r w:rsidR="001C6E1A" w:rsidRPr="001C6E1A">
        <w:rPr>
          <w:rFonts w:ascii="Arial" w:hAnsi="Arial" w:cs="Arial"/>
          <w:sz w:val="22"/>
        </w:rPr>
        <w:t xml:space="preserve"> </w:t>
      </w:r>
      <w:r w:rsidR="001C6E1A" w:rsidRPr="001C6E1A">
        <w:rPr>
          <w:rFonts w:ascii="Arial" w:hAnsi="Arial" w:cs="Arial" w:hint="eastAsia"/>
          <w:sz w:val="22"/>
        </w:rPr>
        <w:t>poomsae</w:t>
      </w:r>
      <w:r w:rsidR="00C22F08" w:rsidRPr="001C6E1A">
        <w:rPr>
          <w:rFonts w:ascii="Arial" w:hAnsi="Arial" w:cs="Arial"/>
          <w:sz w:val="22"/>
        </w:rPr>
        <w:t xml:space="preserve"> competition must be a stand-alone event. In case that the OC intends to hold an</w:t>
      </w:r>
      <w:bookmarkStart w:id="0" w:name="_GoBack"/>
      <w:bookmarkEnd w:id="0"/>
      <w:r w:rsidR="00C22F08" w:rsidRPr="001C6E1A">
        <w:rPr>
          <w:rFonts w:ascii="Arial" w:hAnsi="Arial" w:cs="Arial"/>
          <w:sz w:val="22"/>
        </w:rPr>
        <w:t xml:space="preserve">y other </w:t>
      </w:r>
      <w:r w:rsidR="001C6E1A" w:rsidRPr="001C6E1A">
        <w:rPr>
          <w:rFonts w:ascii="Arial" w:hAnsi="Arial" w:cs="Arial"/>
          <w:sz w:val="22"/>
        </w:rPr>
        <w:t xml:space="preserve">events along with </w:t>
      </w:r>
      <w:r w:rsidR="001C6E1A" w:rsidRPr="001C6E1A">
        <w:rPr>
          <w:rFonts w:ascii="Arial" w:hAnsi="Arial" w:cs="Arial" w:hint="eastAsia"/>
          <w:sz w:val="22"/>
        </w:rPr>
        <w:t>poomsae competition</w:t>
      </w:r>
      <w:r w:rsidR="00C22F08" w:rsidRPr="001C6E1A">
        <w:rPr>
          <w:rFonts w:ascii="Arial" w:hAnsi="Arial" w:cs="Arial"/>
          <w:sz w:val="22"/>
        </w:rPr>
        <w:t>, the competition dates of those must be designated separately.</w:t>
      </w:r>
    </w:p>
    <w:p w:rsidR="00BE1A37" w:rsidRDefault="00BE1A37" w:rsidP="00C31974">
      <w:pPr>
        <w:snapToGrid w:val="0"/>
        <w:spacing w:line="260" w:lineRule="auto"/>
        <w:rPr>
          <w:rFonts w:ascii="Arial Narrow" w:hAnsi="Arial Narrow" w:cs="Arial"/>
          <w:sz w:val="22"/>
          <w:szCs w:val="22"/>
        </w:rPr>
      </w:pPr>
    </w:p>
    <w:tbl>
      <w:tblPr>
        <w:tblStyle w:val="a8"/>
        <w:tblW w:w="0" w:type="auto"/>
        <w:tblInd w:w="108" w:type="dxa"/>
        <w:tblLook w:val="04A0" w:firstRow="1" w:lastRow="0" w:firstColumn="1" w:lastColumn="0" w:noHBand="0" w:noVBand="1"/>
      </w:tblPr>
      <w:tblGrid>
        <w:gridCol w:w="2977"/>
        <w:gridCol w:w="6313"/>
      </w:tblGrid>
      <w:tr w:rsidR="00C94E94" w:rsidTr="00B608C2">
        <w:trPr>
          <w:trHeight w:val="340"/>
        </w:trPr>
        <w:tc>
          <w:tcPr>
            <w:tcW w:w="2977" w:type="dxa"/>
            <w:vAlign w:val="center"/>
          </w:tcPr>
          <w:p w:rsidR="00C94E94" w:rsidRPr="00B608C2" w:rsidRDefault="00C94E94" w:rsidP="00B608C2">
            <w:pPr>
              <w:snapToGrid w:val="0"/>
              <w:spacing w:line="260" w:lineRule="auto"/>
              <w:jc w:val="center"/>
              <w:rPr>
                <w:rFonts w:ascii="Calibri" w:hAnsi="Calibri" w:cs="Arial"/>
                <w:sz w:val="22"/>
                <w:szCs w:val="22"/>
              </w:rPr>
            </w:pPr>
            <w:r w:rsidRPr="00B608C2">
              <w:rPr>
                <w:rFonts w:ascii="Calibri" w:hAnsi="Calibri" w:cs="Arial"/>
                <w:sz w:val="22"/>
                <w:szCs w:val="22"/>
              </w:rPr>
              <w:t>Continental Union</w:t>
            </w:r>
          </w:p>
        </w:tc>
        <w:tc>
          <w:tcPr>
            <w:tcW w:w="6313" w:type="dxa"/>
            <w:vAlign w:val="center"/>
          </w:tcPr>
          <w:p w:rsidR="00C94E94" w:rsidRPr="00B608C2" w:rsidRDefault="00C94E94" w:rsidP="00BE1A37">
            <w:pPr>
              <w:snapToGrid w:val="0"/>
              <w:spacing w:line="260" w:lineRule="auto"/>
              <w:rPr>
                <w:rFonts w:ascii="Calibri" w:hAnsi="Calibri" w:cs="Arial"/>
                <w:sz w:val="22"/>
                <w:szCs w:val="22"/>
              </w:rPr>
            </w:pPr>
          </w:p>
        </w:tc>
      </w:tr>
      <w:tr w:rsidR="00C94E94" w:rsidTr="00B608C2">
        <w:trPr>
          <w:trHeight w:val="340"/>
        </w:trPr>
        <w:tc>
          <w:tcPr>
            <w:tcW w:w="2977" w:type="dxa"/>
            <w:vAlign w:val="center"/>
          </w:tcPr>
          <w:p w:rsidR="00C94E94" w:rsidRPr="00B608C2" w:rsidRDefault="00C94E94" w:rsidP="00B608C2">
            <w:pPr>
              <w:snapToGrid w:val="0"/>
              <w:spacing w:line="260" w:lineRule="auto"/>
              <w:jc w:val="center"/>
              <w:rPr>
                <w:rFonts w:ascii="Calibri" w:hAnsi="Calibri" w:cs="Arial"/>
                <w:sz w:val="22"/>
                <w:szCs w:val="22"/>
              </w:rPr>
            </w:pPr>
            <w:r w:rsidRPr="00B608C2">
              <w:rPr>
                <w:rFonts w:ascii="Calibri" w:hAnsi="Calibri" w:cs="Arial"/>
                <w:sz w:val="22"/>
                <w:szCs w:val="22"/>
              </w:rPr>
              <w:t>Member National Association</w:t>
            </w:r>
          </w:p>
        </w:tc>
        <w:tc>
          <w:tcPr>
            <w:tcW w:w="6313" w:type="dxa"/>
            <w:vAlign w:val="center"/>
          </w:tcPr>
          <w:p w:rsidR="00C94E94" w:rsidRPr="00B608C2" w:rsidRDefault="00C94E94" w:rsidP="00BE1A37">
            <w:pPr>
              <w:snapToGrid w:val="0"/>
              <w:spacing w:line="260" w:lineRule="auto"/>
              <w:rPr>
                <w:rFonts w:ascii="Calibri" w:hAnsi="Calibri" w:cs="Arial"/>
                <w:sz w:val="22"/>
                <w:szCs w:val="22"/>
              </w:rPr>
            </w:pPr>
          </w:p>
        </w:tc>
      </w:tr>
      <w:tr w:rsidR="00C94E94" w:rsidTr="00B608C2">
        <w:trPr>
          <w:trHeight w:val="340"/>
        </w:trPr>
        <w:tc>
          <w:tcPr>
            <w:tcW w:w="2977" w:type="dxa"/>
            <w:vAlign w:val="center"/>
          </w:tcPr>
          <w:p w:rsidR="00C94E94" w:rsidRPr="00B608C2" w:rsidRDefault="00CE1176" w:rsidP="00B608C2">
            <w:pPr>
              <w:snapToGrid w:val="0"/>
              <w:spacing w:line="260" w:lineRule="auto"/>
              <w:jc w:val="center"/>
              <w:rPr>
                <w:rFonts w:ascii="Calibri" w:hAnsi="Calibri" w:cs="Arial"/>
                <w:sz w:val="22"/>
                <w:szCs w:val="22"/>
              </w:rPr>
            </w:pPr>
            <w:r w:rsidRPr="00B608C2">
              <w:rPr>
                <w:rFonts w:ascii="Calibri" w:hAnsi="Calibri" w:cs="Arial"/>
                <w:sz w:val="22"/>
                <w:szCs w:val="22"/>
              </w:rPr>
              <w:t xml:space="preserve">Title of </w:t>
            </w:r>
            <w:r w:rsidR="00C94E94" w:rsidRPr="00B608C2">
              <w:rPr>
                <w:rFonts w:ascii="Calibri" w:hAnsi="Calibri" w:cs="Arial"/>
                <w:sz w:val="22"/>
                <w:szCs w:val="22"/>
              </w:rPr>
              <w:t>Tournament</w:t>
            </w:r>
          </w:p>
        </w:tc>
        <w:tc>
          <w:tcPr>
            <w:tcW w:w="6313" w:type="dxa"/>
            <w:vAlign w:val="center"/>
          </w:tcPr>
          <w:p w:rsidR="00C94E94" w:rsidRPr="00B608C2" w:rsidRDefault="00C94E94" w:rsidP="00BE1A37">
            <w:pPr>
              <w:snapToGrid w:val="0"/>
              <w:spacing w:line="260" w:lineRule="auto"/>
              <w:rPr>
                <w:rFonts w:ascii="Calibri" w:hAnsi="Calibri" w:cs="Arial"/>
                <w:sz w:val="22"/>
                <w:szCs w:val="22"/>
              </w:rPr>
            </w:pPr>
          </w:p>
        </w:tc>
      </w:tr>
      <w:tr w:rsidR="00C94E94" w:rsidTr="00B608C2">
        <w:trPr>
          <w:trHeight w:val="340"/>
        </w:trPr>
        <w:tc>
          <w:tcPr>
            <w:tcW w:w="2977" w:type="dxa"/>
            <w:vAlign w:val="center"/>
          </w:tcPr>
          <w:p w:rsidR="00C94E94" w:rsidRPr="00B608C2" w:rsidRDefault="00C94E94" w:rsidP="00B608C2">
            <w:pPr>
              <w:snapToGrid w:val="0"/>
              <w:spacing w:line="260" w:lineRule="auto"/>
              <w:jc w:val="center"/>
              <w:rPr>
                <w:rFonts w:ascii="Calibri" w:hAnsi="Calibri" w:cs="Arial"/>
                <w:sz w:val="22"/>
                <w:szCs w:val="22"/>
              </w:rPr>
            </w:pPr>
            <w:r w:rsidRPr="00B608C2">
              <w:rPr>
                <w:rFonts w:ascii="Calibri" w:hAnsi="Calibri" w:cs="Arial"/>
                <w:sz w:val="22"/>
                <w:szCs w:val="22"/>
              </w:rPr>
              <w:t>Proposed</w:t>
            </w:r>
            <w:r w:rsidR="00223878" w:rsidRPr="00B608C2">
              <w:rPr>
                <w:rFonts w:ascii="Calibri" w:hAnsi="Calibri" w:cs="Arial"/>
                <w:sz w:val="22"/>
                <w:szCs w:val="22"/>
              </w:rPr>
              <w:t xml:space="preserve"> Date &amp; Host City</w:t>
            </w:r>
          </w:p>
        </w:tc>
        <w:tc>
          <w:tcPr>
            <w:tcW w:w="6313" w:type="dxa"/>
            <w:vAlign w:val="center"/>
          </w:tcPr>
          <w:p w:rsidR="00C94E94" w:rsidRPr="00B608C2" w:rsidRDefault="00C94E94" w:rsidP="00BE1A37">
            <w:pPr>
              <w:snapToGrid w:val="0"/>
              <w:spacing w:line="260" w:lineRule="auto"/>
              <w:rPr>
                <w:rFonts w:ascii="Calibri" w:hAnsi="Calibri" w:cs="Arial"/>
                <w:sz w:val="22"/>
                <w:szCs w:val="22"/>
              </w:rPr>
            </w:pPr>
          </w:p>
        </w:tc>
      </w:tr>
    </w:tbl>
    <w:p w:rsidR="00C94E94" w:rsidRDefault="00C94E94" w:rsidP="00C31974">
      <w:pPr>
        <w:snapToGrid w:val="0"/>
        <w:spacing w:line="260" w:lineRule="auto"/>
        <w:rPr>
          <w:rFonts w:ascii="Arial Narrow" w:hAnsi="Arial Narrow" w:cs="Arial"/>
          <w:sz w:val="22"/>
          <w:szCs w:val="22"/>
        </w:rPr>
      </w:pPr>
    </w:p>
    <w:p w:rsidR="00CE1176" w:rsidRPr="00B608C2" w:rsidRDefault="007E147C" w:rsidP="00CE1176">
      <w:pPr>
        <w:snapToGrid w:val="0"/>
        <w:spacing w:after="240" w:line="260" w:lineRule="auto"/>
        <w:rPr>
          <w:rFonts w:ascii="Calibri" w:hAnsi="Calibri" w:cs="Arial"/>
          <w:sz w:val="22"/>
          <w:szCs w:val="22"/>
        </w:rPr>
      </w:pPr>
      <w:r>
        <w:rPr>
          <w:rFonts w:ascii="Calibri" w:hAnsi="Calibri" w:cs="Arial"/>
          <w:sz w:val="22"/>
          <w:szCs w:val="22"/>
        </w:rPr>
        <w:t xml:space="preserve">In accordance with Article </w:t>
      </w:r>
      <w:r>
        <w:rPr>
          <w:rFonts w:ascii="Calibri" w:hAnsi="Calibri" w:cs="Arial" w:hint="eastAsia"/>
          <w:sz w:val="22"/>
          <w:szCs w:val="22"/>
        </w:rPr>
        <w:t>3</w:t>
      </w:r>
      <w:r w:rsidR="00CE1176" w:rsidRPr="00B608C2">
        <w:rPr>
          <w:rFonts w:ascii="Calibri" w:hAnsi="Calibri" w:cs="Arial"/>
          <w:sz w:val="22"/>
          <w:szCs w:val="22"/>
        </w:rPr>
        <w:t xml:space="preserve"> of the WT Event Operations Rules, we hereby apply for an approval of the WT for organization of the proposed International Open Taekwondo Tournament subject to conduct of the Tournament in strict compliance with the WT Competition Rules, </w:t>
      </w:r>
      <w:r w:rsidR="00DF70B0">
        <w:rPr>
          <w:rFonts w:ascii="Calibri" w:hAnsi="Calibri" w:cs="Arial" w:hint="eastAsia"/>
          <w:sz w:val="22"/>
          <w:szCs w:val="22"/>
        </w:rPr>
        <w:t xml:space="preserve">WT Ranking Bylaw, </w:t>
      </w:r>
      <w:r w:rsidR="00CE1176" w:rsidRPr="00B608C2">
        <w:rPr>
          <w:rFonts w:ascii="Calibri" w:hAnsi="Calibri" w:cs="Arial"/>
          <w:sz w:val="22"/>
          <w:szCs w:val="22"/>
        </w:rPr>
        <w:t>WT Medical Code, WT Anti-Doping Rules, and WT Event Operations Rules.</w:t>
      </w:r>
    </w:p>
    <w:tbl>
      <w:tblPr>
        <w:tblW w:w="0" w:type="auto"/>
        <w:tblCellMar>
          <w:left w:w="99" w:type="dxa"/>
          <w:right w:w="99" w:type="dxa"/>
        </w:tblCellMar>
        <w:tblLook w:val="0000" w:firstRow="0" w:lastRow="0" w:firstColumn="0" w:lastColumn="0" w:noHBand="0" w:noVBand="0"/>
      </w:tblPr>
      <w:tblGrid>
        <w:gridCol w:w="4096"/>
        <w:gridCol w:w="992"/>
        <w:gridCol w:w="4136"/>
      </w:tblGrid>
      <w:tr w:rsidR="00CE1176" w:rsidRPr="00B608C2" w:rsidTr="0067315E">
        <w:trPr>
          <w:trHeight w:val="1134"/>
        </w:trPr>
        <w:tc>
          <w:tcPr>
            <w:tcW w:w="4096" w:type="dxa"/>
            <w:tcBorders>
              <w:bottom w:val="double" w:sz="6" w:space="0" w:color="auto"/>
            </w:tcBorders>
          </w:tcPr>
          <w:p w:rsidR="00CE1176" w:rsidRPr="00B608C2" w:rsidRDefault="00CE1176" w:rsidP="00234E25">
            <w:pPr>
              <w:snapToGrid w:val="0"/>
              <w:spacing w:line="260" w:lineRule="auto"/>
              <w:jc w:val="center"/>
              <w:rPr>
                <w:rFonts w:ascii="Calibri" w:hAnsi="Calibri" w:cs="Arial"/>
                <w:sz w:val="22"/>
                <w:szCs w:val="22"/>
              </w:rPr>
            </w:pPr>
            <w:r w:rsidRPr="00B608C2">
              <w:rPr>
                <w:rFonts w:ascii="Calibri" w:hAnsi="Calibri" w:cs="Arial"/>
                <w:sz w:val="22"/>
                <w:szCs w:val="22"/>
              </w:rPr>
              <w:t>Name of MNA President</w:t>
            </w:r>
          </w:p>
        </w:tc>
        <w:tc>
          <w:tcPr>
            <w:tcW w:w="992" w:type="dxa"/>
          </w:tcPr>
          <w:p w:rsidR="00CE1176" w:rsidRPr="00B608C2" w:rsidRDefault="00CE1176" w:rsidP="00234E25">
            <w:pPr>
              <w:snapToGrid w:val="0"/>
              <w:spacing w:line="260" w:lineRule="auto"/>
              <w:jc w:val="center"/>
              <w:rPr>
                <w:rFonts w:ascii="Calibri" w:hAnsi="Calibri" w:cs="Arial"/>
                <w:sz w:val="22"/>
                <w:szCs w:val="22"/>
              </w:rPr>
            </w:pPr>
          </w:p>
        </w:tc>
        <w:tc>
          <w:tcPr>
            <w:tcW w:w="4136" w:type="dxa"/>
            <w:tcBorders>
              <w:bottom w:val="double" w:sz="6" w:space="0" w:color="auto"/>
            </w:tcBorders>
          </w:tcPr>
          <w:p w:rsidR="00CE1176" w:rsidRPr="00B608C2" w:rsidRDefault="00CE1176" w:rsidP="00234E25">
            <w:pPr>
              <w:snapToGrid w:val="0"/>
              <w:spacing w:line="260" w:lineRule="auto"/>
              <w:jc w:val="center"/>
              <w:rPr>
                <w:rFonts w:ascii="Calibri" w:hAnsi="Calibri" w:cs="Arial"/>
                <w:sz w:val="22"/>
                <w:szCs w:val="22"/>
              </w:rPr>
            </w:pPr>
            <w:r w:rsidRPr="00B608C2">
              <w:rPr>
                <w:rFonts w:ascii="Calibri" w:hAnsi="Calibri" w:cs="Arial"/>
                <w:sz w:val="22"/>
                <w:szCs w:val="22"/>
              </w:rPr>
              <w:t>Signature of MNA President</w:t>
            </w:r>
          </w:p>
        </w:tc>
      </w:tr>
    </w:tbl>
    <w:p w:rsidR="00DC632E" w:rsidRPr="0097309B" w:rsidRDefault="00DC632E" w:rsidP="00C31974">
      <w:pPr>
        <w:snapToGrid w:val="0"/>
        <w:spacing w:line="260" w:lineRule="auto"/>
        <w:rPr>
          <w:rFonts w:ascii="Arial Narrow" w:hAnsi="Arial Narrow" w:cs="Arial"/>
          <w:sz w:val="22"/>
          <w:szCs w:val="22"/>
        </w:rPr>
      </w:pPr>
    </w:p>
    <w:p w:rsidR="00183CF8" w:rsidRPr="00B608C2" w:rsidRDefault="00183CF8" w:rsidP="00DE6A9A">
      <w:pPr>
        <w:pStyle w:val="a6"/>
        <w:spacing w:line="240" w:lineRule="auto"/>
        <w:jc w:val="both"/>
        <w:rPr>
          <w:rFonts w:ascii="Calibri" w:hAnsi="Calibri" w:cs="Arial"/>
          <w:sz w:val="24"/>
          <w:szCs w:val="22"/>
        </w:rPr>
      </w:pPr>
      <w:r w:rsidRPr="00B608C2">
        <w:rPr>
          <w:rFonts w:ascii="굴림" w:eastAsia="굴림" w:hAnsi="굴림" w:cs="굴림" w:hint="eastAsia"/>
          <w:sz w:val="24"/>
          <w:szCs w:val="22"/>
        </w:rPr>
        <w:t>※</w:t>
      </w:r>
      <w:r w:rsidRPr="00B608C2">
        <w:rPr>
          <w:rFonts w:ascii="Calibri" w:hAnsi="Calibri" w:cs="Arial"/>
          <w:sz w:val="24"/>
          <w:szCs w:val="22"/>
        </w:rPr>
        <w:t xml:space="preserve">Procedure of WT Recognition </w:t>
      </w:r>
    </w:p>
    <w:p w:rsidR="00183CF8" w:rsidRPr="00B608C2"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sz w:val="22"/>
          <w:szCs w:val="22"/>
        </w:rPr>
        <w:t xml:space="preserve">1. </w:t>
      </w:r>
      <w:r w:rsidRPr="00B608C2">
        <w:rPr>
          <w:rFonts w:ascii="Calibri" w:hAnsi="Calibri" w:cs="Arial"/>
          <w:b w:val="0"/>
          <w:iCs/>
          <w:sz w:val="22"/>
          <w:szCs w:val="22"/>
        </w:rPr>
        <w:t xml:space="preserve">All relevant information together with this application form shall be submitted to the [Continental Union] at [E-mail address] by </w:t>
      </w:r>
      <w:r w:rsidRPr="00B608C2">
        <w:rPr>
          <w:rFonts w:ascii="Calibri" w:hAnsi="Calibri" w:cs="Arial"/>
          <w:iCs/>
          <w:sz w:val="22"/>
          <w:szCs w:val="22"/>
        </w:rPr>
        <w:t xml:space="preserve">no later than </w:t>
      </w:r>
      <w:r w:rsidR="00FE1C18">
        <w:rPr>
          <w:rFonts w:ascii="Calibri" w:hAnsi="Calibri" w:cs="Arial"/>
          <w:iCs/>
          <w:sz w:val="22"/>
          <w:szCs w:val="22"/>
        </w:rPr>
        <w:t>Octo</w:t>
      </w:r>
      <w:r w:rsidR="00DF70B0">
        <w:rPr>
          <w:rFonts w:ascii="Calibri" w:hAnsi="Calibri" w:cs="Arial" w:hint="eastAsia"/>
          <w:iCs/>
          <w:sz w:val="22"/>
          <w:szCs w:val="22"/>
        </w:rPr>
        <w:t>ber</w:t>
      </w:r>
      <w:r w:rsidRPr="00B608C2">
        <w:rPr>
          <w:rFonts w:ascii="Calibri" w:hAnsi="Calibri" w:cs="Arial"/>
          <w:iCs/>
          <w:sz w:val="22"/>
          <w:szCs w:val="22"/>
        </w:rPr>
        <w:t xml:space="preserve"> </w:t>
      </w:r>
      <w:r w:rsidR="00FE1C18">
        <w:rPr>
          <w:rFonts w:ascii="Calibri" w:hAnsi="Calibri" w:cs="Arial" w:hint="eastAsia"/>
          <w:iCs/>
          <w:sz w:val="22"/>
          <w:szCs w:val="22"/>
        </w:rPr>
        <w:t>23</w:t>
      </w:r>
      <w:r w:rsidR="00FE1C18">
        <w:rPr>
          <w:rFonts w:ascii="Calibri" w:hAnsi="Calibri" w:cs="Arial"/>
          <w:iCs/>
          <w:sz w:val="22"/>
          <w:szCs w:val="22"/>
        </w:rPr>
        <w:t>, 2019</w:t>
      </w:r>
      <w:r w:rsidRPr="00B608C2">
        <w:rPr>
          <w:rFonts w:ascii="Calibri" w:hAnsi="Calibri" w:cs="Arial"/>
          <w:iCs/>
          <w:sz w:val="22"/>
          <w:szCs w:val="22"/>
        </w:rPr>
        <w:t>.</w:t>
      </w:r>
      <w:r w:rsidRPr="00B608C2">
        <w:rPr>
          <w:rFonts w:ascii="Calibri" w:hAnsi="Calibri" w:cs="Arial"/>
          <w:b w:val="0"/>
          <w:iCs/>
          <w:sz w:val="22"/>
          <w:szCs w:val="22"/>
        </w:rPr>
        <w:t xml:space="preserve"> </w:t>
      </w:r>
    </w:p>
    <w:p w:rsidR="00183CF8" w:rsidRPr="00B608C2"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iCs/>
          <w:sz w:val="22"/>
          <w:szCs w:val="22"/>
        </w:rPr>
        <w:t xml:space="preserve">2. Application shall be effective only if the </w:t>
      </w:r>
      <w:r w:rsidR="00DF70B0">
        <w:rPr>
          <w:rFonts w:ascii="Calibri" w:hAnsi="Calibri" w:cs="Arial" w:hint="eastAsia"/>
          <w:b w:val="0"/>
          <w:iCs/>
          <w:sz w:val="22"/>
          <w:szCs w:val="22"/>
        </w:rPr>
        <w:t>recognition</w:t>
      </w:r>
      <w:r w:rsidRPr="00B608C2">
        <w:rPr>
          <w:rFonts w:ascii="Calibri" w:hAnsi="Calibri" w:cs="Arial"/>
          <w:b w:val="0"/>
          <w:iCs/>
          <w:sz w:val="22"/>
          <w:szCs w:val="22"/>
        </w:rPr>
        <w:t xml:space="preserve"> fee of US$5,000 has been remitted to the following bank account of the [Continental Union]. Official approval shall be decided after settlement of pertinent sanction fee to [Continental Union].</w:t>
      </w:r>
    </w:p>
    <w:tbl>
      <w:tblPr>
        <w:tblStyle w:val="a8"/>
        <w:tblW w:w="0" w:type="auto"/>
        <w:tblInd w:w="392" w:type="dxa"/>
        <w:tblLook w:val="04A0" w:firstRow="1" w:lastRow="0" w:firstColumn="1" w:lastColumn="0" w:noHBand="0" w:noVBand="1"/>
      </w:tblPr>
      <w:tblGrid>
        <w:gridCol w:w="2410"/>
        <w:gridCol w:w="6520"/>
      </w:tblGrid>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Bank Name</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Bank Address</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Account No.</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Swift Code</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r w:rsidR="00183CF8" w:rsidRPr="00B608C2" w:rsidTr="00B608C2">
        <w:tc>
          <w:tcPr>
            <w:tcW w:w="2410" w:type="dxa"/>
            <w:vAlign w:val="center"/>
          </w:tcPr>
          <w:p w:rsidR="00183CF8" w:rsidRPr="00B608C2" w:rsidRDefault="00183CF8" w:rsidP="00B608C2">
            <w:pPr>
              <w:pStyle w:val="a6"/>
              <w:spacing w:line="276" w:lineRule="auto"/>
              <w:rPr>
                <w:rFonts w:ascii="Calibri" w:hAnsi="Calibri" w:cs="Arial"/>
                <w:b w:val="0"/>
                <w:iCs/>
                <w:sz w:val="22"/>
                <w:szCs w:val="22"/>
              </w:rPr>
            </w:pPr>
            <w:r w:rsidRPr="00B608C2">
              <w:rPr>
                <w:rFonts w:ascii="Calibri" w:hAnsi="Calibri" w:cs="Arial"/>
                <w:b w:val="0"/>
                <w:iCs/>
                <w:sz w:val="22"/>
                <w:szCs w:val="22"/>
              </w:rPr>
              <w:t>Account Holder</w:t>
            </w:r>
          </w:p>
        </w:tc>
        <w:tc>
          <w:tcPr>
            <w:tcW w:w="6520" w:type="dxa"/>
          </w:tcPr>
          <w:p w:rsidR="00183CF8" w:rsidRPr="00B608C2" w:rsidRDefault="00183CF8" w:rsidP="00234E25">
            <w:pPr>
              <w:pStyle w:val="a6"/>
              <w:spacing w:line="276" w:lineRule="auto"/>
              <w:jc w:val="both"/>
              <w:rPr>
                <w:rFonts w:ascii="Calibri" w:hAnsi="Calibri" w:cs="Arial"/>
                <w:b w:val="0"/>
                <w:iCs/>
                <w:sz w:val="22"/>
                <w:szCs w:val="22"/>
              </w:rPr>
            </w:pPr>
          </w:p>
        </w:tc>
      </w:tr>
    </w:tbl>
    <w:p w:rsidR="00183CF8" w:rsidRPr="00B608C2" w:rsidRDefault="00183CF8" w:rsidP="00183CF8">
      <w:pPr>
        <w:pStyle w:val="a6"/>
        <w:spacing w:line="240" w:lineRule="auto"/>
        <w:rPr>
          <w:rFonts w:ascii="Calibri" w:hAnsi="Calibri" w:cs="Arial"/>
          <w:b w:val="0"/>
          <w:sz w:val="22"/>
          <w:szCs w:val="22"/>
        </w:rPr>
      </w:pPr>
    </w:p>
    <w:p w:rsidR="00183CF8" w:rsidRPr="00B608C2"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iCs/>
          <w:sz w:val="22"/>
          <w:szCs w:val="22"/>
        </w:rPr>
        <w:t xml:space="preserve">3. The CU screens the applications mainly checking the compliance of the WT Competition Rules and other requirements such as the use of the </w:t>
      </w:r>
      <w:r w:rsidR="00DF70B0">
        <w:rPr>
          <w:rFonts w:ascii="Calibri" w:hAnsi="Calibri" w:cs="Arial" w:hint="eastAsia"/>
          <w:b w:val="0"/>
          <w:iCs/>
          <w:sz w:val="22"/>
          <w:szCs w:val="22"/>
        </w:rPr>
        <w:t>recognized companies</w:t>
      </w:r>
      <w:r w:rsidR="00DF70B0">
        <w:rPr>
          <w:rFonts w:ascii="Calibri" w:hAnsi="Calibri" w:cs="Arial"/>
          <w:b w:val="0"/>
          <w:iCs/>
          <w:sz w:val="22"/>
          <w:szCs w:val="22"/>
        </w:rPr>
        <w:t>’</w:t>
      </w:r>
      <w:r w:rsidR="00DF70B0">
        <w:rPr>
          <w:rFonts w:ascii="Calibri" w:hAnsi="Calibri" w:cs="Arial" w:hint="eastAsia"/>
          <w:b w:val="0"/>
          <w:iCs/>
          <w:sz w:val="22"/>
          <w:szCs w:val="22"/>
        </w:rPr>
        <w:t xml:space="preserve"> </w:t>
      </w:r>
      <w:r w:rsidRPr="00B608C2">
        <w:rPr>
          <w:rFonts w:ascii="Calibri" w:hAnsi="Calibri" w:cs="Arial"/>
          <w:b w:val="0"/>
          <w:iCs/>
          <w:sz w:val="22"/>
          <w:szCs w:val="22"/>
        </w:rPr>
        <w:t>equipment/s</w:t>
      </w:r>
      <w:r w:rsidR="00FE1C18">
        <w:rPr>
          <w:rFonts w:ascii="Calibri" w:hAnsi="Calibri" w:cs="Arial"/>
          <w:b w:val="0"/>
          <w:iCs/>
          <w:sz w:val="22"/>
          <w:szCs w:val="22"/>
        </w:rPr>
        <w:t xml:space="preserve">ystems </w:t>
      </w:r>
      <w:r w:rsidR="00DF70B0">
        <w:rPr>
          <w:rFonts w:ascii="Calibri" w:hAnsi="Calibri" w:cs="Arial"/>
          <w:b w:val="0"/>
          <w:iCs/>
          <w:sz w:val="22"/>
          <w:szCs w:val="22"/>
        </w:rPr>
        <w:t xml:space="preserve">and shall recommend to WT with the list of </w:t>
      </w:r>
      <w:r w:rsidR="00DF70B0">
        <w:rPr>
          <w:rFonts w:ascii="Calibri" w:hAnsi="Calibri" w:cs="Arial" w:hint="eastAsia"/>
          <w:b w:val="0"/>
          <w:iCs/>
          <w:sz w:val="22"/>
          <w:szCs w:val="22"/>
        </w:rPr>
        <w:t>t</w:t>
      </w:r>
      <w:r w:rsidRPr="00B608C2">
        <w:rPr>
          <w:rFonts w:ascii="Calibri" w:hAnsi="Calibri" w:cs="Arial"/>
          <w:b w:val="0"/>
          <w:iCs/>
          <w:sz w:val="22"/>
          <w:szCs w:val="22"/>
        </w:rPr>
        <w:t>ournament</w:t>
      </w:r>
      <w:r w:rsidR="00DF70B0">
        <w:rPr>
          <w:rFonts w:ascii="Calibri" w:hAnsi="Calibri" w:cs="Arial" w:hint="eastAsia"/>
          <w:b w:val="0"/>
          <w:iCs/>
          <w:sz w:val="22"/>
          <w:szCs w:val="22"/>
        </w:rPr>
        <w:t>s</w:t>
      </w:r>
      <w:r w:rsidR="002E170B">
        <w:rPr>
          <w:rFonts w:ascii="Calibri" w:hAnsi="Calibri" w:cs="Arial" w:hint="eastAsia"/>
          <w:b w:val="0"/>
          <w:iCs/>
          <w:sz w:val="22"/>
          <w:szCs w:val="22"/>
        </w:rPr>
        <w:t xml:space="preserve"> including application forms</w:t>
      </w:r>
      <w:r w:rsidRPr="00B608C2">
        <w:rPr>
          <w:rFonts w:ascii="Calibri" w:hAnsi="Calibri" w:cs="Arial"/>
          <w:b w:val="0"/>
          <w:iCs/>
          <w:sz w:val="22"/>
          <w:szCs w:val="22"/>
        </w:rPr>
        <w:t xml:space="preserve"> by no later than </w:t>
      </w:r>
      <w:r w:rsidR="00DF70B0">
        <w:rPr>
          <w:rFonts w:ascii="Calibri" w:hAnsi="Calibri" w:cs="Arial" w:hint="eastAsia"/>
          <w:iCs/>
          <w:sz w:val="22"/>
          <w:szCs w:val="22"/>
        </w:rPr>
        <w:t>October</w:t>
      </w:r>
      <w:r w:rsidR="00FE1C18">
        <w:rPr>
          <w:rFonts w:ascii="Calibri" w:hAnsi="Calibri" w:cs="Arial"/>
          <w:iCs/>
          <w:sz w:val="22"/>
          <w:szCs w:val="22"/>
        </w:rPr>
        <w:t xml:space="preserve"> </w:t>
      </w:r>
      <w:r w:rsidR="00DF70B0">
        <w:rPr>
          <w:rFonts w:ascii="Calibri" w:hAnsi="Calibri" w:cs="Arial" w:hint="eastAsia"/>
          <w:iCs/>
          <w:sz w:val="22"/>
          <w:szCs w:val="22"/>
        </w:rPr>
        <w:t>2</w:t>
      </w:r>
      <w:r w:rsidR="00FE1C18">
        <w:rPr>
          <w:rFonts w:ascii="Calibri" w:hAnsi="Calibri" w:cs="Arial"/>
          <w:iCs/>
          <w:sz w:val="22"/>
          <w:szCs w:val="22"/>
        </w:rPr>
        <w:t>9</w:t>
      </w:r>
      <w:r w:rsidRPr="00B608C2">
        <w:rPr>
          <w:rFonts w:ascii="Calibri" w:hAnsi="Calibri" w:cs="Arial"/>
          <w:iCs/>
          <w:sz w:val="22"/>
          <w:szCs w:val="22"/>
        </w:rPr>
        <w:t>, 201</w:t>
      </w:r>
      <w:r w:rsidR="00FE1C18">
        <w:rPr>
          <w:rFonts w:ascii="Calibri" w:hAnsi="Calibri" w:cs="Arial"/>
          <w:iCs/>
          <w:sz w:val="22"/>
          <w:szCs w:val="22"/>
        </w:rPr>
        <w:t>9</w:t>
      </w:r>
      <w:r w:rsidR="00DF70B0">
        <w:rPr>
          <w:rFonts w:ascii="Calibri" w:hAnsi="Calibri" w:cs="Arial"/>
          <w:b w:val="0"/>
          <w:iCs/>
          <w:sz w:val="22"/>
          <w:szCs w:val="22"/>
        </w:rPr>
        <w:t xml:space="preserve">. The CUs shall refund the </w:t>
      </w:r>
      <w:r w:rsidR="00DF70B0">
        <w:rPr>
          <w:rFonts w:ascii="Calibri" w:hAnsi="Calibri" w:cs="Arial" w:hint="eastAsia"/>
          <w:b w:val="0"/>
          <w:iCs/>
          <w:sz w:val="22"/>
          <w:szCs w:val="22"/>
        </w:rPr>
        <w:t>recognition</w:t>
      </w:r>
      <w:r w:rsidRPr="00B608C2">
        <w:rPr>
          <w:rFonts w:ascii="Calibri" w:hAnsi="Calibri" w:cs="Arial"/>
          <w:b w:val="0"/>
          <w:iCs/>
          <w:sz w:val="22"/>
          <w:szCs w:val="22"/>
        </w:rPr>
        <w:t xml:space="preserve"> fee to </w:t>
      </w:r>
      <w:r w:rsidR="00DF70B0">
        <w:rPr>
          <w:rFonts w:ascii="Calibri" w:hAnsi="Calibri" w:cs="Arial"/>
          <w:b w:val="0"/>
          <w:iCs/>
          <w:sz w:val="22"/>
          <w:szCs w:val="22"/>
        </w:rPr>
        <w:t>those MNAs whose application</w:t>
      </w:r>
      <w:r w:rsidR="00DF70B0">
        <w:rPr>
          <w:rFonts w:ascii="Calibri" w:hAnsi="Calibri" w:cs="Arial" w:hint="eastAsia"/>
          <w:b w:val="0"/>
          <w:iCs/>
          <w:sz w:val="22"/>
          <w:szCs w:val="22"/>
        </w:rPr>
        <w:t>s</w:t>
      </w:r>
      <w:r w:rsidR="00DF70B0">
        <w:rPr>
          <w:rFonts w:ascii="Calibri" w:hAnsi="Calibri" w:cs="Arial"/>
          <w:b w:val="0"/>
          <w:iCs/>
          <w:sz w:val="22"/>
          <w:szCs w:val="22"/>
        </w:rPr>
        <w:t xml:space="preserve"> ha</w:t>
      </w:r>
      <w:r w:rsidR="00DF70B0">
        <w:rPr>
          <w:rFonts w:ascii="Calibri" w:hAnsi="Calibri" w:cs="Arial" w:hint="eastAsia"/>
          <w:b w:val="0"/>
          <w:iCs/>
          <w:sz w:val="22"/>
          <w:szCs w:val="22"/>
        </w:rPr>
        <w:t>ve</w:t>
      </w:r>
      <w:r w:rsidRPr="00B608C2">
        <w:rPr>
          <w:rFonts w:ascii="Calibri" w:hAnsi="Calibri" w:cs="Arial"/>
          <w:b w:val="0"/>
          <w:iCs/>
          <w:sz w:val="22"/>
          <w:szCs w:val="22"/>
        </w:rPr>
        <w:t xml:space="preserve"> been r</w:t>
      </w:r>
      <w:r w:rsidR="00DF70B0">
        <w:rPr>
          <w:rFonts w:ascii="Calibri" w:hAnsi="Calibri" w:cs="Arial"/>
          <w:b w:val="0"/>
          <w:iCs/>
          <w:sz w:val="22"/>
          <w:szCs w:val="22"/>
        </w:rPr>
        <w:t xml:space="preserve">ejected either by the CU or </w:t>
      </w:r>
      <w:r w:rsidRPr="00B608C2">
        <w:rPr>
          <w:rFonts w:ascii="Calibri" w:hAnsi="Calibri" w:cs="Arial"/>
          <w:b w:val="0"/>
          <w:iCs/>
          <w:sz w:val="22"/>
          <w:szCs w:val="22"/>
        </w:rPr>
        <w:t>WT.</w:t>
      </w:r>
    </w:p>
    <w:p w:rsidR="007E147C" w:rsidRDefault="00183CF8" w:rsidP="00183CF8">
      <w:pPr>
        <w:pStyle w:val="a6"/>
        <w:spacing w:line="276" w:lineRule="auto"/>
        <w:jc w:val="both"/>
        <w:rPr>
          <w:rFonts w:ascii="Calibri" w:hAnsi="Calibri" w:cs="Arial"/>
          <w:b w:val="0"/>
          <w:iCs/>
          <w:sz w:val="22"/>
          <w:szCs w:val="22"/>
        </w:rPr>
      </w:pPr>
      <w:r w:rsidRPr="00B608C2">
        <w:rPr>
          <w:rFonts w:ascii="Calibri" w:hAnsi="Calibri" w:cs="Arial"/>
          <w:b w:val="0"/>
          <w:iCs/>
          <w:sz w:val="22"/>
          <w:szCs w:val="22"/>
        </w:rPr>
        <w:t xml:space="preserve">4. Upon the receipt of the recommendation, WT will </w:t>
      </w:r>
      <w:r w:rsidR="007F72C5">
        <w:rPr>
          <w:rFonts w:ascii="Calibri" w:hAnsi="Calibri" w:cs="Arial" w:hint="eastAsia"/>
          <w:b w:val="0"/>
          <w:iCs/>
          <w:sz w:val="22"/>
          <w:szCs w:val="22"/>
        </w:rPr>
        <w:t xml:space="preserve">publish </w:t>
      </w:r>
      <w:r w:rsidRPr="00B608C2">
        <w:rPr>
          <w:rFonts w:ascii="Calibri" w:hAnsi="Calibri" w:cs="Arial"/>
          <w:b w:val="0"/>
          <w:iCs/>
          <w:sz w:val="22"/>
          <w:szCs w:val="22"/>
        </w:rPr>
        <w:t xml:space="preserve">the successful WT recognized international tournaments </w:t>
      </w:r>
      <w:r w:rsidR="007F72C5">
        <w:rPr>
          <w:rFonts w:ascii="Calibri" w:hAnsi="Calibri" w:cs="Arial" w:hint="eastAsia"/>
          <w:b w:val="0"/>
          <w:iCs/>
          <w:sz w:val="22"/>
          <w:szCs w:val="22"/>
        </w:rPr>
        <w:t xml:space="preserve">list </w:t>
      </w:r>
      <w:r w:rsidRPr="00B608C2">
        <w:rPr>
          <w:rFonts w:ascii="Calibri" w:hAnsi="Calibri" w:cs="Arial"/>
          <w:b w:val="0"/>
          <w:iCs/>
          <w:sz w:val="22"/>
          <w:szCs w:val="22"/>
        </w:rPr>
        <w:t xml:space="preserve">by no later than </w:t>
      </w:r>
      <w:r w:rsidR="00FE1C18">
        <w:rPr>
          <w:rFonts w:ascii="Calibri" w:hAnsi="Calibri" w:cs="Arial"/>
          <w:iCs/>
          <w:sz w:val="22"/>
          <w:szCs w:val="22"/>
        </w:rPr>
        <w:t>Novem</w:t>
      </w:r>
      <w:r w:rsidR="007E147C">
        <w:rPr>
          <w:rFonts w:ascii="Calibri" w:hAnsi="Calibri" w:cs="Arial" w:hint="eastAsia"/>
          <w:iCs/>
          <w:sz w:val="22"/>
          <w:szCs w:val="22"/>
        </w:rPr>
        <w:t xml:space="preserve">ber </w:t>
      </w:r>
      <w:r w:rsidR="00FE1C18">
        <w:rPr>
          <w:rFonts w:ascii="Calibri" w:hAnsi="Calibri" w:cs="Arial"/>
          <w:iCs/>
          <w:sz w:val="22"/>
          <w:szCs w:val="22"/>
        </w:rPr>
        <w:t>5</w:t>
      </w:r>
      <w:r w:rsidRPr="00B608C2">
        <w:rPr>
          <w:rFonts w:ascii="Calibri" w:hAnsi="Calibri" w:cs="Arial"/>
          <w:iCs/>
          <w:sz w:val="22"/>
          <w:szCs w:val="22"/>
        </w:rPr>
        <w:t>, 201</w:t>
      </w:r>
      <w:r w:rsidR="00FE1C18">
        <w:rPr>
          <w:rFonts w:ascii="Calibri" w:hAnsi="Calibri" w:cs="Arial"/>
          <w:iCs/>
          <w:sz w:val="22"/>
          <w:szCs w:val="22"/>
        </w:rPr>
        <w:t>9</w:t>
      </w:r>
      <w:r w:rsidR="007E147C" w:rsidRPr="007E147C">
        <w:rPr>
          <w:rFonts w:ascii="Calibri" w:hAnsi="Calibri" w:cs="Arial" w:hint="eastAsia"/>
          <w:b w:val="0"/>
          <w:iCs/>
          <w:sz w:val="22"/>
          <w:szCs w:val="22"/>
        </w:rPr>
        <w:t>.</w:t>
      </w:r>
      <w:r w:rsidR="007E147C">
        <w:rPr>
          <w:rFonts w:ascii="Calibri" w:hAnsi="Calibri" w:cs="Arial" w:hint="eastAsia"/>
          <w:b w:val="0"/>
          <w:iCs/>
          <w:sz w:val="22"/>
          <w:szCs w:val="22"/>
        </w:rPr>
        <w:t xml:space="preserve"> </w:t>
      </w:r>
      <w:r w:rsidR="0067315E" w:rsidRPr="001C6E1A">
        <w:rPr>
          <w:rFonts w:ascii="Calibri" w:hAnsi="Calibri" w:cs="Arial" w:hint="eastAsia"/>
          <w:b w:val="0"/>
          <w:iCs/>
          <w:sz w:val="22"/>
          <w:szCs w:val="22"/>
        </w:rPr>
        <w:t xml:space="preserve">WT shall decide </w:t>
      </w:r>
      <w:r w:rsidR="007F72C5" w:rsidRPr="001C6E1A">
        <w:rPr>
          <w:rFonts w:ascii="Calibri" w:hAnsi="Calibri" w:cs="Arial" w:hint="eastAsia"/>
          <w:b w:val="0"/>
          <w:iCs/>
          <w:sz w:val="22"/>
          <w:szCs w:val="22"/>
        </w:rPr>
        <w:t xml:space="preserve">event grade (G-1/G-2) of each tournament based on the result of 2018 WT recognized international tournaments </w:t>
      </w:r>
      <w:r w:rsidR="0067315E" w:rsidRPr="001C6E1A">
        <w:rPr>
          <w:rFonts w:ascii="Calibri" w:hAnsi="Calibri" w:cs="Arial" w:hint="eastAsia"/>
          <w:b w:val="0"/>
          <w:iCs/>
          <w:sz w:val="22"/>
          <w:szCs w:val="22"/>
        </w:rPr>
        <w:t>evaluation and announce it</w:t>
      </w:r>
      <w:r w:rsidR="007F72C5" w:rsidRPr="001C6E1A">
        <w:rPr>
          <w:rFonts w:ascii="Calibri" w:hAnsi="Calibri" w:cs="Arial" w:hint="eastAsia"/>
          <w:b w:val="0"/>
          <w:iCs/>
          <w:sz w:val="22"/>
          <w:szCs w:val="22"/>
        </w:rPr>
        <w:t xml:space="preserve"> </w:t>
      </w:r>
      <w:r w:rsidR="00FE1C18">
        <w:rPr>
          <w:rFonts w:ascii="Calibri" w:hAnsi="Calibri" w:cs="Arial"/>
          <w:b w:val="0"/>
          <w:iCs/>
          <w:sz w:val="22"/>
          <w:szCs w:val="22"/>
        </w:rPr>
        <w:t xml:space="preserve">in </w:t>
      </w:r>
      <w:r w:rsidR="00FE1C18" w:rsidRPr="00FE1C18">
        <w:rPr>
          <w:rFonts w:ascii="Calibri" w:hAnsi="Calibri" w:cs="Arial"/>
          <w:iCs/>
          <w:sz w:val="22"/>
          <w:szCs w:val="22"/>
        </w:rPr>
        <w:t>December 2019</w:t>
      </w:r>
      <w:r w:rsidR="007F72C5" w:rsidRPr="001C6E1A">
        <w:rPr>
          <w:rFonts w:ascii="Calibri" w:hAnsi="Calibri" w:cs="Arial" w:hint="eastAsia"/>
          <w:b w:val="0"/>
          <w:iCs/>
          <w:sz w:val="22"/>
          <w:szCs w:val="22"/>
        </w:rPr>
        <w:t>.</w:t>
      </w:r>
    </w:p>
    <w:p w:rsidR="00FE1C18" w:rsidRDefault="00FE1C18" w:rsidP="00BC644B">
      <w:pPr>
        <w:jc w:val="center"/>
        <w:rPr>
          <w:rFonts w:ascii="Arial Narrow" w:hAnsi="Arial Narrow" w:cs="Arial"/>
          <w:b/>
          <w:bCs/>
          <w:sz w:val="32"/>
          <w:szCs w:val="32"/>
          <w:u w:val="single"/>
        </w:rPr>
      </w:pPr>
    </w:p>
    <w:p w:rsidR="00BC644B" w:rsidRPr="00BC644B" w:rsidRDefault="00BC644B" w:rsidP="00BC644B">
      <w:pPr>
        <w:jc w:val="center"/>
        <w:rPr>
          <w:rFonts w:ascii="Arial Narrow" w:hAnsi="Arial Narrow" w:cs="Arial"/>
          <w:b/>
          <w:bCs/>
          <w:sz w:val="32"/>
          <w:szCs w:val="32"/>
          <w:u w:val="single"/>
        </w:rPr>
      </w:pPr>
      <w:r w:rsidRPr="00BC644B">
        <w:rPr>
          <w:rFonts w:ascii="Arial Narrow" w:hAnsi="Arial Narrow" w:cs="Arial"/>
          <w:b/>
          <w:bCs/>
          <w:sz w:val="32"/>
          <w:szCs w:val="32"/>
          <w:u w:val="single"/>
        </w:rPr>
        <w:lastRenderedPageBreak/>
        <w:t>CORE INFORMATION FOR THE TOURNAMENT</w:t>
      </w:r>
    </w:p>
    <w:p w:rsidR="00BC644B" w:rsidRPr="00BC644B" w:rsidRDefault="00BC644B" w:rsidP="00BC644B">
      <w:pPr>
        <w:pStyle w:val="aa"/>
        <w:wordWrap/>
        <w:spacing w:line="240" w:lineRule="exact"/>
        <w:ind w:leftChars="0" w:left="542"/>
        <w:rPr>
          <w:rFonts w:ascii="Calibri" w:hAnsi="Calibri" w:cs="Arial"/>
          <w:b/>
          <w:bCs/>
          <w:sz w:val="22"/>
        </w:rPr>
      </w:pPr>
    </w:p>
    <w:p w:rsidR="00676766" w:rsidRPr="00E21D33" w:rsidRDefault="00F10D5A" w:rsidP="00E21D33">
      <w:pPr>
        <w:pStyle w:val="aa"/>
        <w:numPr>
          <w:ilvl w:val="0"/>
          <w:numId w:val="34"/>
        </w:numPr>
        <w:wordWrap/>
        <w:spacing w:after="240" w:line="240" w:lineRule="exact"/>
        <w:ind w:leftChars="0"/>
        <w:rPr>
          <w:rFonts w:ascii="Calibri" w:hAnsi="Calibri" w:cs="Arial"/>
          <w:b/>
          <w:sz w:val="24"/>
        </w:rPr>
      </w:pPr>
      <w:r>
        <w:rPr>
          <w:rFonts w:ascii="Calibri" w:hAnsi="Calibri" w:cs="Arial" w:hint="eastAsia"/>
          <w:b/>
          <w:sz w:val="24"/>
        </w:rPr>
        <w:t>FACILITIES &amp; PERSONNEL</w:t>
      </w:r>
      <w:r w:rsidR="002E4392">
        <w:rPr>
          <w:rFonts w:ascii="Calibri" w:hAnsi="Calibri" w:cs="Arial" w:hint="eastAsia"/>
          <w:b/>
          <w:sz w:val="24"/>
        </w:rPr>
        <w:t xml:space="preserve"> </w:t>
      </w:r>
      <w:r w:rsidR="002E4392" w:rsidRPr="00022702">
        <w:rPr>
          <w:rFonts w:ascii="Calibri" w:hAnsi="Calibri" w:cs="Arial" w:hint="eastAsia"/>
          <w:i/>
          <w:sz w:val="24"/>
        </w:rPr>
        <w:t>(</w:t>
      </w:r>
      <w:r w:rsidR="00022702" w:rsidRPr="00022702">
        <w:rPr>
          <w:rFonts w:ascii="Calibri" w:hAnsi="Calibri" w:cs="Arial" w:hint="eastAsia"/>
          <w:i/>
          <w:sz w:val="24"/>
        </w:rPr>
        <w:t>*Great importance in event evaluation)</w:t>
      </w:r>
    </w:p>
    <w:tbl>
      <w:tblPr>
        <w:tblStyle w:val="a8"/>
        <w:tblW w:w="0" w:type="auto"/>
        <w:tblInd w:w="250" w:type="dxa"/>
        <w:tblLook w:val="04A0" w:firstRow="1" w:lastRow="0" w:firstColumn="1" w:lastColumn="0" w:noHBand="0" w:noVBand="1"/>
      </w:tblPr>
      <w:tblGrid>
        <w:gridCol w:w="1640"/>
        <w:gridCol w:w="2552"/>
        <w:gridCol w:w="1776"/>
        <w:gridCol w:w="1421"/>
        <w:gridCol w:w="1989"/>
      </w:tblGrid>
      <w:tr w:rsidR="001C64E6" w:rsidRPr="00E21D33" w:rsidTr="002F04CD">
        <w:trPr>
          <w:trHeight w:val="1278"/>
        </w:trPr>
        <w:tc>
          <w:tcPr>
            <w:tcW w:w="1641" w:type="dxa"/>
            <w:vAlign w:val="center"/>
          </w:tcPr>
          <w:p w:rsidR="001C64E6" w:rsidRPr="00E21D33" w:rsidRDefault="001C64E6" w:rsidP="00F9115B">
            <w:pPr>
              <w:wordWrap/>
              <w:spacing w:line="240" w:lineRule="exact"/>
              <w:jc w:val="center"/>
              <w:rPr>
                <w:rFonts w:ascii="Calibri" w:hAnsi="Calibri" w:cs="Arial"/>
                <w:sz w:val="22"/>
                <w:szCs w:val="22"/>
              </w:rPr>
            </w:pPr>
            <w:r>
              <w:rPr>
                <w:rFonts w:ascii="Calibri" w:hAnsi="Calibri" w:cs="Arial" w:hint="eastAsia"/>
                <w:sz w:val="22"/>
                <w:szCs w:val="22"/>
              </w:rPr>
              <w:t>Venue</w:t>
            </w:r>
          </w:p>
        </w:tc>
        <w:tc>
          <w:tcPr>
            <w:tcW w:w="4330" w:type="dxa"/>
            <w:gridSpan w:val="2"/>
            <w:vAlign w:val="center"/>
          </w:tcPr>
          <w:p w:rsidR="001C64E6" w:rsidRDefault="001C64E6" w:rsidP="00F9115B">
            <w:pPr>
              <w:wordWrap/>
              <w:spacing w:line="240" w:lineRule="exact"/>
              <w:rPr>
                <w:rFonts w:ascii="Calibri" w:hAnsi="Calibri" w:cs="Arial"/>
                <w:sz w:val="22"/>
              </w:rPr>
            </w:pPr>
            <w:r w:rsidRPr="001C64E6">
              <w:rPr>
                <w:rFonts w:ascii="Calibri" w:hAnsi="Calibri" w:cs="Arial" w:hint="eastAsia"/>
                <w:sz w:val="22"/>
                <w:szCs w:val="22"/>
              </w:rPr>
              <w:t>-</w:t>
            </w:r>
            <w:r>
              <w:rPr>
                <w:rFonts w:ascii="Calibri" w:hAnsi="Calibri" w:cs="Arial" w:hint="eastAsia"/>
                <w:sz w:val="22"/>
              </w:rPr>
              <w:t xml:space="preserve"> </w:t>
            </w:r>
            <w:r w:rsidRPr="001C64E6">
              <w:rPr>
                <w:rFonts w:ascii="Calibri" w:hAnsi="Calibri" w:cs="Arial" w:hint="eastAsia"/>
                <w:sz w:val="22"/>
              </w:rPr>
              <w:t>N</w:t>
            </w:r>
            <w:r>
              <w:rPr>
                <w:rFonts w:ascii="Calibri" w:hAnsi="Calibri" w:cs="Arial" w:hint="eastAsia"/>
                <w:sz w:val="22"/>
              </w:rPr>
              <w:t>ame:</w:t>
            </w:r>
          </w:p>
          <w:p w:rsidR="001C64E6" w:rsidRPr="00E21D33" w:rsidRDefault="001C64E6" w:rsidP="002E4392">
            <w:pPr>
              <w:wordWrap/>
              <w:spacing w:line="240" w:lineRule="exact"/>
              <w:rPr>
                <w:rFonts w:ascii="Calibri" w:hAnsi="Calibri" w:cs="Arial"/>
                <w:sz w:val="22"/>
                <w:szCs w:val="22"/>
              </w:rPr>
            </w:pPr>
            <w:r>
              <w:rPr>
                <w:rFonts w:ascii="Calibri" w:hAnsi="Calibri" w:cs="Arial" w:hint="eastAsia"/>
                <w:sz w:val="22"/>
              </w:rPr>
              <w:t>- Address:</w:t>
            </w:r>
          </w:p>
        </w:tc>
        <w:tc>
          <w:tcPr>
            <w:tcW w:w="1421" w:type="dxa"/>
            <w:vAlign w:val="center"/>
          </w:tcPr>
          <w:p w:rsidR="001C64E6" w:rsidRPr="00E21D33" w:rsidRDefault="001C64E6" w:rsidP="002E4392">
            <w:pPr>
              <w:wordWrap/>
              <w:spacing w:line="240" w:lineRule="exact"/>
              <w:rPr>
                <w:rFonts w:ascii="Calibri" w:hAnsi="Calibri" w:cs="Arial"/>
                <w:sz w:val="22"/>
                <w:szCs w:val="22"/>
              </w:rPr>
            </w:pPr>
            <w:r>
              <w:rPr>
                <w:rFonts w:ascii="Calibri" w:hAnsi="Calibri" w:cs="Arial" w:hint="eastAsia"/>
                <w:sz w:val="22"/>
                <w:szCs w:val="22"/>
              </w:rPr>
              <w:t>No. of Courts</w:t>
            </w:r>
          </w:p>
        </w:tc>
        <w:tc>
          <w:tcPr>
            <w:tcW w:w="1992" w:type="dxa"/>
            <w:vAlign w:val="center"/>
          </w:tcPr>
          <w:p w:rsidR="001C64E6" w:rsidRPr="00E21D33" w:rsidRDefault="001C64E6" w:rsidP="002E4392">
            <w:pPr>
              <w:wordWrap/>
              <w:spacing w:line="240" w:lineRule="exact"/>
              <w:rPr>
                <w:rFonts w:ascii="Calibri" w:hAnsi="Calibri" w:cs="Arial"/>
                <w:sz w:val="22"/>
                <w:szCs w:val="22"/>
              </w:rPr>
            </w:pPr>
          </w:p>
        </w:tc>
      </w:tr>
      <w:tr w:rsidR="001C64E6" w:rsidRPr="00E21D33" w:rsidTr="002F04CD">
        <w:trPr>
          <w:trHeight w:val="972"/>
        </w:trPr>
        <w:tc>
          <w:tcPr>
            <w:tcW w:w="1641" w:type="dxa"/>
            <w:vAlign w:val="center"/>
          </w:tcPr>
          <w:p w:rsidR="001C64E6" w:rsidRPr="00E21D33" w:rsidRDefault="001C64E6" w:rsidP="00E21D33">
            <w:pPr>
              <w:wordWrap/>
              <w:spacing w:line="240" w:lineRule="exact"/>
              <w:jc w:val="center"/>
              <w:rPr>
                <w:rFonts w:ascii="Calibri" w:hAnsi="Calibri" w:cs="Arial"/>
                <w:sz w:val="22"/>
                <w:szCs w:val="22"/>
              </w:rPr>
            </w:pPr>
            <w:r>
              <w:rPr>
                <w:rFonts w:ascii="Calibri" w:hAnsi="Calibri" w:cs="Arial" w:hint="eastAsia"/>
                <w:sz w:val="22"/>
                <w:szCs w:val="22"/>
              </w:rPr>
              <w:t>Training Venue</w:t>
            </w:r>
          </w:p>
        </w:tc>
        <w:tc>
          <w:tcPr>
            <w:tcW w:w="4330" w:type="dxa"/>
            <w:gridSpan w:val="2"/>
            <w:vAlign w:val="center"/>
          </w:tcPr>
          <w:p w:rsidR="001C64E6" w:rsidRDefault="001C64E6" w:rsidP="001C64E6">
            <w:pPr>
              <w:wordWrap/>
              <w:spacing w:line="240" w:lineRule="exact"/>
              <w:rPr>
                <w:rFonts w:ascii="Calibri" w:hAnsi="Calibri" w:cs="Arial"/>
                <w:sz w:val="22"/>
              </w:rPr>
            </w:pPr>
            <w:r w:rsidRPr="001C64E6">
              <w:rPr>
                <w:rFonts w:ascii="Calibri" w:hAnsi="Calibri" w:cs="Arial" w:hint="eastAsia"/>
                <w:sz w:val="22"/>
                <w:szCs w:val="22"/>
              </w:rPr>
              <w:t>-</w:t>
            </w:r>
            <w:r>
              <w:rPr>
                <w:rFonts w:ascii="Calibri" w:hAnsi="Calibri" w:cs="Arial" w:hint="eastAsia"/>
                <w:sz w:val="22"/>
              </w:rPr>
              <w:t xml:space="preserve"> </w:t>
            </w:r>
            <w:r w:rsidRPr="001C64E6">
              <w:rPr>
                <w:rFonts w:ascii="Calibri" w:hAnsi="Calibri" w:cs="Arial" w:hint="eastAsia"/>
                <w:sz w:val="22"/>
              </w:rPr>
              <w:t>Number</w:t>
            </w:r>
            <w:r>
              <w:rPr>
                <w:rFonts w:ascii="Calibri" w:hAnsi="Calibri" w:cs="Arial" w:hint="eastAsia"/>
                <w:sz w:val="22"/>
              </w:rPr>
              <w:t>:</w:t>
            </w:r>
          </w:p>
          <w:p w:rsidR="001C64E6" w:rsidRDefault="001C64E6" w:rsidP="001C64E6">
            <w:pPr>
              <w:wordWrap/>
              <w:spacing w:line="240" w:lineRule="exact"/>
              <w:rPr>
                <w:rFonts w:ascii="Calibri" w:hAnsi="Calibri" w:cs="Arial"/>
                <w:sz w:val="22"/>
              </w:rPr>
            </w:pPr>
            <w:r>
              <w:rPr>
                <w:rFonts w:ascii="Calibri" w:hAnsi="Calibri" w:cs="Arial" w:hint="eastAsia"/>
                <w:sz w:val="22"/>
              </w:rPr>
              <w:t>- Location:</w:t>
            </w:r>
          </w:p>
          <w:p w:rsidR="001C64E6" w:rsidRDefault="001C64E6" w:rsidP="001C64E6">
            <w:pPr>
              <w:wordWrap/>
              <w:spacing w:line="240" w:lineRule="exact"/>
              <w:rPr>
                <w:rFonts w:ascii="Calibri" w:hAnsi="Calibri" w:cs="Arial"/>
                <w:sz w:val="22"/>
                <w:szCs w:val="22"/>
              </w:rPr>
            </w:pPr>
            <w:r>
              <w:rPr>
                <w:rFonts w:ascii="Calibri" w:hAnsi="Calibri" w:cs="Arial" w:hint="eastAsia"/>
                <w:sz w:val="22"/>
              </w:rPr>
              <w:t xml:space="preserve"> </w:t>
            </w:r>
            <w:r w:rsidRPr="00E21D33">
              <w:rPr>
                <w:rFonts w:ascii="Calibri" w:hAnsi="Calibri" w:cs="Arial"/>
                <w:sz w:val="22"/>
                <w:szCs w:val="22"/>
              </w:rPr>
              <w:t>Inside</w:t>
            </w:r>
            <w:r>
              <w:rPr>
                <w:rFonts w:ascii="Calibri" w:hAnsi="Calibri" w:cs="Arial"/>
                <w:sz w:val="22"/>
                <w:szCs w:val="22"/>
              </w:rPr>
              <w:t xml:space="preserve"> the venue </w:t>
            </w:r>
            <w:r w:rsidRPr="00E21D33">
              <w:rPr>
                <w:rFonts w:ascii="Calibri" w:hAnsi="Calibri" w:cs="Arial"/>
                <w:sz w:val="22"/>
                <w:szCs w:val="22"/>
              </w:rPr>
              <w:t>(   )</w:t>
            </w:r>
            <w:r>
              <w:rPr>
                <w:rFonts w:ascii="Calibri" w:hAnsi="Calibri" w:cs="Arial" w:hint="eastAsia"/>
                <w:sz w:val="22"/>
                <w:szCs w:val="22"/>
              </w:rPr>
              <w:t xml:space="preserve">    </w:t>
            </w:r>
          </w:p>
          <w:p w:rsidR="001C64E6" w:rsidRPr="00E21D33" w:rsidRDefault="001C64E6" w:rsidP="001C64E6">
            <w:pPr>
              <w:wordWrap/>
              <w:spacing w:line="240" w:lineRule="exact"/>
              <w:ind w:firstLineChars="50" w:firstLine="110"/>
              <w:rPr>
                <w:rFonts w:ascii="Calibri" w:hAnsi="Calibri" w:cs="Arial"/>
                <w:sz w:val="22"/>
                <w:szCs w:val="22"/>
              </w:rPr>
            </w:pPr>
            <w:r>
              <w:rPr>
                <w:rFonts w:ascii="Calibri" w:hAnsi="Calibri" w:cs="Arial"/>
                <w:sz w:val="22"/>
                <w:szCs w:val="22"/>
              </w:rPr>
              <w:t>Outside the venue</w:t>
            </w:r>
            <w:r>
              <w:rPr>
                <w:rFonts w:ascii="Calibri" w:hAnsi="Calibri" w:cs="Arial" w:hint="eastAsia"/>
                <w:sz w:val="22"/>
                <w:szCs w:val="22"/>
              </w:rPr>
              <w:t xml:space="preserve"> </w:t>
            </w:r>
            <w:r w:rsidRPr="00E21D33">
              <w:rPr>
                <w:rFonts w:ascii="Calibri" w:hAnsi="Calibri" w:cs="Arial"/>
                <w:sz w:val="22"/>
                <w:szCs w:val="22"/>
              </w:rPr>
              <w:t>(   )</w:t>
            </w:r>
          </w:p>
          <w:p w:rsidR="001C64E6" w:rsidRDefault="001C64E6" w:rsidP="001C64E6">
            <w:pPr>
              <w:wordWrap/>
              <w:spacing w:line="240" w:lineRule="exact"/>
              <w:ind w:firstLineChars="50" w:firstLine="110"/>
              <w:rPr>
                <w:rFonts w:ascii="Calibri" w:hAnsi="Calibri" w:cs="Arial"/>
                <w:sz w:val="22"/>
                <w:szCs w:val="22"/>
              </w:rPr>
            </w:pPr>
            <w:r>
              <w:rPr>
                <w:rFonts w:ascii="Calibri" w:hAnsi="Calibri" w:cs="Arial" w:hint="eastAsia"/>
                <w:sz w:val="22"/>
                <w:szCs w:val="22"/>
              </w:rPr>
              <w:t>I</w:t>
            </w:r>
            <w:r>
              <w:rPr>
                <w:rFonts w:ascii="Calibri" w:hAnsi="Calibri" w:cs="Arial"/>
                <w:sz w:val="22"/>
                <w:szCs w:val="22"/>
              </w:rPr>
              <w:t xml:space="preserve">nside </w:t>
            </w:r>
            <w:r>
              <w:rPr>
                <w:rFonts w:ascii="Calibri" w:hAnsi="Calibri" w:cs="Arial" w:hint="eastAsia"/>
                <w:sz w:val="22"/>
                <w:szCs w:val="22"/>
              </w:rPr>
              <w:t xml:space="preserve">&amp; </w:t>
            </w:r>
            <w:r w:rsidRPr="00E21D33">
              <w:rPr>
                <w:rFonts w:ascii="Calibri" w:hAnsi="Calibri" w:cs="Arial"/>
                <w:sz w:val="22"/>
                <w:szCs w:val="22"/>
              </w:rPr>
              <w:t>outside of venue (   )</w:t>
            </w:r>
          </w:p>
        </w:tc>
        <w:tc>
          <w:tcPr>
            <w:tcW w:w="1421" w:type="dxa"/>
            <w:vAlign w:val="center"/>
          </w:tcPr>
          <w:p w:rsidR="001C64E6" w:rsidRPr="001C64E6" w:rsidRDefault="001C64E6" w:rsidP="001C64E6">
            <w:pPr>
              <w:wordWrap/>
              <w:spacing w:line="240" w:lineRule="exact"/>
              <w:rPr>
                <w:rFonts w:ascii="Calibri" w:hAnsi="Calibri" w:cs="Arial"/>
                <w:sz w:val="22"/>
                <w:szCs w:val="22"/>
              </w:rPr>
            </w:pPr>
            <w:r>
              <w:rPr>
                <w:rFonts w:ascii="Calibri" w:hAnsi="Calibri" w:cs="Arial" w:hint="eastAsia"/>
                <w:sz w:val="22"/>
                <w:szCs w:val="22"/>
              </w:rPr>
              <w:t>No. of Courts</w:t>
            </w:r>
          </w:p>
        </w:tc>
        <w:tc>
          <w:tcPr>
            <w:tcW w:w="1992" w:type="dxa"/>
            <w:vAlign w:val="center"/>
          </w:tcPr>
          <w:p w:rsidR="001C64E6" w:rsidRPr="00E21D33" w:rsidRDefault="001C64E6" w:rsidP="00ED0A4D">
            <w:pPr>
              <w:wordWrap/>
              <w:spacing w:line="240" w:lineRule="exact"/>
              <w:rPr>
                <w:rFonts w:ascii="Calibri" w:hAnsi="Calibri" w:cs="Arial"/>
                <w:sz w:val="22"/>
                <w:szCs w:val="22"/>
              </w:rPr>
            </w:pPr>
          </w:p>
        </w:tc>
      </w:tr>
      <w:tr w:rsidR="001C64E6" w:rsidRPr="00E21D33" w:rsidTr="001C64E6">
        <w:trPr>
          <w:trHeight w:val="1120"/>
        </w:trPr>
        <w:tc>
          <w:tcPr>
            <w:tcW w:w="1641" w:type="dxa"/>
            <w:vMerge w:val="restart"/>
            <w:vAlign w:val="center"/>
          </w:tcPr>
          <w:p w:rsidR="001C64E6" w:rsidRPr="00E21D33" w:rsidRDefault="001C64E6" w:rsidP="00E21D33">
            <w:pPr>
              <w:wordWrap/>
              <w:spacing w:line="240" w:lineRule="exact"/>
              <w:jc w:val="center"/>
              <w:rPr>
                <w:rFonts w:ascii="Calibri" w:hAnsi="Calibri" w:cs="Arial"/>
                <w:sz w:val="22"/>
                <w:szCs w:val="22"/>
              </w:rPr>
            </w:pPr>
            <w:r>
              <w:rPr>
                <w:rFonts w:ascii="Calibri" w:hAnsi="Calibri" w:cs="Arial" w:hint="eastAsia"/>
                <w:sz w:val="22"/>
                <w:szCs w:val="22"/>
              </w:rPr>
              <w:t>Competition Operation</w:t>
            </w:r>
          </w:p>
        </w:tc>
        <w:tc>
          <w:tcPr>
            <w:tcW w:w="2553" w:type="dxa"/>
            <w:vAlign w:val="center"/>
          </w:tcPr>
          <w:p w:rsidR="001C64E6" w:rsidRPr="00E21D33" w:rsidRDefault="001C64E6" w:rsidP="00555D11">
            <w:pPr>
              <w:wordWrap/>
              <w:spacing w:line="240" w:lineRule="exact"/>
              <w:jc w:val="center"/>
              <w:rPr>
                <w:rFonts w:ascii="Calibri" w:hAnsi="Calibri" w:cs="Arial"/>
                <w:sz w:val="22"/>
                <w:szCs w:val="22"/>
              </w:rPr>
            </w:pPr>
            <w:r>
              <w:rPr>
                <w:rFonts w:ascii="Calibri" w:hAnsi="Calibri" w:cs="Arial" w:hint="eastAsia"/>
                <w:sz w:val="22"/>
                <w:szCs w:val="22"/>
              </w:rPr>
              <w:t>Competition Schedule</w:t>
            </w:r>
          </w:p>
        </w:tc>
        <w:tc>
          <w:tcPr>
            <w:tcW w:w="5190" w:type="dxa"/>
            <w:gridSpan w:val="3"/>
            <w:vAlign w:val="center"/>
          </w:tcPr>
          <w:p w:rsidR="001C64E6" w:rsidRPr="00E21D33" w:rsidRDefault="001C64E6" w:rsidP="002E4392">
            <w:pPr>
              <w:wordWrap/>
              <w:spacing w:line="240" w:lineRule="exact"/>
              <w:rPr>
                <w:rFonts w:ascii="Calibri" w:hAnsi="Calibri" w:cs="Arial"/>
                <w:sz w:val="22"/>
              </w:rPr>
            </w:pPr>
            <w:r w:rsidRPr="00E21D33">
              <w:rPr>
                <w:rFonts w:ascii="Calibri" w:hAnsi="Calibri" w:cs="Arial"/>
                <w:sz w:val="22"/>
                <w:szCs w:val="22"/>
              </w:rPr>
              <w:t>-</w:t>
            </w:r>
            <w:r>
              <w:rPr>
                <w:rFonts w:ascii="Calibri" w:hAnsi="Calibri" w:cs="Arial"/>
                <w:sz w:val="22"/>
              </w:rPr>
              <w:t xml:space="preserve"> </w:t>
            </w:r>
            <w:r>
              <w:rPr>
                <w:rFonts w:ascii="Calibri" w:hAnsi="Calibri" w:cs="Arial" w:hint="eastAsia"/>
                <w:sz w:val="22"/>
              </w:rPr>
              <w:t>S</w:t>
            </w:r>
            <w:r w:rsidRPr="00E21D33">
              <w:rPr>
                <w:rFonts w:ascii="Calibri" w:hAnsi="Calibri" w:cs="Arial"/>
                <w:sz w:val="22"/>
              </w:rPr>
              <w:t>tart:</w:t>
            </w:r>
          </w:p>
          <w:p w:rsidR="001C64E6" w:rsidRPr="00E21D33" w:rsidRDefault="001C64E6" w:rsidP="002E4392">
            <w:pPr>
              <w:wordWrap/>
              <w:spacing w:line="240" w:lineRule="exact"/>
              <w:rPr>
                <w:rFonts w:ascii="Calibri" w:hAnsi="Calibri" w:cs="Arial"/>
                <w:sz w:val="22"/>
                <w:szCs w:val="22"/>
              </w:rPr>
            </w:pPr>
            <w:r>
              <w:rPr>
                <w:rFonts w:ascii="Calibri" w:hAnsi="Calibri" w:cs="Arial"/>
                <w:sz w:val="22"/>
              </w:rPr>
              <w:t xml:space="preserve">- </w:t>
            </w:r>
            <w:r>
              <w:rPr>
                <w:rFonts w:ascii="Calibri" w:hAnsi="Calibri" w:cs="Arial" w:hint="eastAsia"/>
                <w:sz w:val="22"/>
              </w:rPr>
              <w:t>F</w:t>
            </w:r>
            <w:r w:rsidRPr="00E21D33">
              <w:rPr>
                <w:rFonts w:ascii="Calibri" w:hAnsi="Calibri" w:cs="Arial"/>
                <w:sz w:val="22"/>
              </w:rPr>
              <w:t>inish:</w:t>
            </w:r>
          </w:p>
        </w:tc>
      </w:tr>
      <w:tr w:rsidR="002F04CD" w:rsidRPr="00E21D33" w:rsidTr="002F04CD">
        <w:trPr>
          <w:trHeight w:val="567"/>
        </w:trPr>
        <w:tc>
          <w:tcPr>
            <w:tcW w:w="1641" w:type="dxa"/>
            <w:vMerge/>
            <w:vAlign w:val="center"/>
          </w:tcPr>
          <w:p w:rsidR="002F04CD" w:rsidRPr="00E21D33" w:rsidRDefault="002F04CD" w:rsidP="00E21D33">
            <w:pPr>
              <w:wordWrap/>
              <w:spacing w:line="240" w:lineRule="exact"/>
              <w:jc w:val="center"/>
              <w:rPr>
                <w:rFonts w:ascii="Calibri" w:hAnsi="Calibri" w:cs="Arial"/>
                <w:sz w:val="22"/>
                <w:szCs w:val="22"/>
              </w:rPr>
            </w:pPr>
          </w:p>
        </w:tc>
        <w:tc>
          <w:tcPr>
            <w:tcW w:w="2553" w:type="dxa"/>
            <w:vMerge w:val="restart"/>
            <w:vAlign w:val="center"/>
          </w:tcPr>
          <w:p w:rsidR="002F04CD" w:rsidRDefault="0090408E" w:rsidP="00555D11">
            <w:pPr>
              <w:wordWrap/>
              <w:spacing w:line="240" w:lineRule="exact"/>
              <w:jc w:val="center"/>
              <w:rPr>
                <w:rFonts w:ascii="Calibri" w:hAnsi="Calibri" w:cs="Arial"/>
                <w:sz w:val="22"/>
                <w:szCs w:val="22"/>
              </w:rPr>
            </w:pPr>
            <w:r>
              <w:rPr>
                <w:rFonts w:ascii="Calibri" w:hAnsi="Calibri" w:cs="Arial" w:hint="eastAsia"/>
                <w:sz w:val="22"/>
                <w:szCs w:val="22"/>
              </w:rPr>
              <w:t>Equipment</w:t>
            </w:r>
          </w:p>
          <w:p w:rsidR="0090408E" w:rsidRDefault="0090408E" w:rsidP="00555D11">
            <w:pPr>
              <w:wordWrap/>
              <w:spacing w:line="240" w:lineRule="exact"/>
              <w:jc w:val="center"/>
              <w:rPr>
                <w:rFonts w:ascii="Calibri" w:hAnsi="Calibri" w:cs="Arial"/>
                <w:sz w:val="22"/>
                <w:szCs w:val="22"/>
              </w:rPr>
            </w:pPr>
            <w:r>
              <w:rPr>
                <w:rFonts w:ascii="Calibri" w:hAnsi="Calibri" w:cs="Arial" w:hint="eastAsia"/>
                <w:sz w:val="22"/>
                <w:szCs w:val="22"/>
              </w:rPr>
              <w:t>(Company Name)</w:t>
            </w:r>
          </w:p>
        </w:tc>
        <w:tc>
          <w:tcPr>
            <w:tcW w:w="1777" w:type="dxa"/>
            <w:vAlign w:val="center"/>
          </w:tcPr>
          <w:p w:rsidR="002F04CD" w:rsidRDefault="001C6E1A" w:rsidP="004E464C">
            <w:pPr>
              <w:wordWrap/>
              <w:spacing w:line="240" w:lineRule="exact"/>
              <w:jc w:val="center"/>
              <w:rPr>
                <w:rFonts w:ascii="Calibri" w:hAnsi="Calibri" w:cs="Arial"/>
                <w:sz w:val="22"/>
                <w:szCs w:val="22"/>
              </w:rPr>
            </w:pPr>
            <w:r>
              <w:rPr>
                <w:rFonts w:ascii="Calibri" w:hAnsi="Calibri" w:cs="Arial" w:hint="eastAsia"/>
                <w:sz w:val="22"/>
                <w:szCs w:val="22"/>
              </w:rPr>
              <w:t>Poomsae Scoring System</w:t>
            </w:r>
          </w:p>
        </w:tc>
        <w:tc>
          <w:tcPr>
            <w:tcW w:w="3413" w:type="dxa"/>
            <w:gridSpan w:val="2"/>
            <w:vAlign w:val="center"/>
          </w:tcPr>
          <w:p w:rsidR="002F04CD" w:rsidRPr="00E21D33" w:rsidRDefault="002F04CD" w:rsidP="002E4392">
            <w:pPr>
              <w:wordWrap/>
              <w:spacing w:line="240" w:lineRule="exact"/>
              <w:rPr>
                <w:rFonts w:ascii="Calibri" w:hAnsi="Calibri" w:cs="Arial"/>
                <w:sz w:val="22"/>
                <w:szCs w:val="22"/>
              </w:rPr>
            </w:pPr>
          </w:p>
        </w:tc>
      </w:tr>
      <w:tr w:rsidR="002F04CD" w:rsidRPr="00E21D33" w:rsidTr="002F04CD">
        <w:trPr>
          <w:trHeight w:val="567"/>
        </w:trPr>
        <w:tc>
          <w:tcPr>
            <w:tcW w:w="1641" w:type="dxa"/>
            <w:vMerge/>
            <w:vAlign w:val="center"/>
          </w:tcPr>
          <w:p w:rsidR="002F04CD" w:rsidRPr="00E21D33" w:rsidRDefault="002F04CD" w:rsidP="00E21D33">
            <w:pPr>
              <w:wordWrap/>
              <w:spacing w:line="240" w:lineRule="exact"/>
              <w:jc w:val="center"/>
              <w:rPr>
                <w:rFonts w:ascii="Calibri" w:hAnsi="Calibri" w:cs="Arial"/>
                <w:sz w:val="22"/>
                <w:szCs w:val="22"/>
              </w:rPr>
            </w:pPr>
          </w:p>
        </w:tc>
        <w:tc>
          <w:tcPr>
            <w:tcW w:w="2553" w:type="dxa"/>
            <w:vMerge/>
            <w:vAlign w:val="center"/>
          </w:tcPr>
          <w:p w:rsidR="002F04CD" w:rsidRDefault="002F04CD" w:rsidP="00555D11">
            <w:pPr>
              <w:wordWrap/>
              <w:spacing w:line="240" w:lineRule="exact"/>
              <w:jc w:val="center"/>
              <w:rPr>
                <w:rFonts w:ascii="Calibri" w:hAnsi="Calibri" w:cs="Arial"/>
                <w:sz w:val="22"/>
                <w:szCs w:val="22"/>
              </w:rPr>
            </w:pPr>
          </w:p>
        </w:tc>
        <w:tc>
          <w:tcPr>
            <w:tcW w:w="1777" w:type="dxa"/>
            <w:vAlign w:val="center"/>
          </w:tcPr>
          <w:p w:rsidR="002F04CD" w:rsidRPr="00E21D33" w:rsidRDefault="002F04CD" w:rsidP="004E464C">
            <w:pPr>
              <w:wordWrap/>
              <w:spacing w:line="240" w:lineRule="exact"/>
              <w:jc w:val="center"/>
              <w:rPr>
                <w:rFonts w:ascii="Calibri" w:hAnsi="Calibri" w:cs="Arial"/>
                <w:sz w:val="22"/>
                <w:szCs w:val="22"/>
              </w:rPr>
            </w:pPr>
            <w:r>
              <w:rPr>
                <w:rFonts w:ascii="Calibri" w:hAnsi="Calibri" w:cs="Arial" w:hint="eastAsia"/>
                <w:sz w:val="22"/>
                <w:szCs w:val="22"/>
              </w:rPr>
              <w:t>Mat</w:t>
            </w:r>
          </w:p>
        </w:tc>
        <w:tc>
          <w:tcPr>
            <w:tcW w:w="3413" w:type="dxa"/>
            <w:gridSpan w:val="2"/>
            <w:vAlign w:val="center"/>
          </w:tcPr>
          <w:p w:rsidR="002F04CD" w:rsidRPr="00E21D33" w:rsidRDefault="002F04CD" w:rsidP="002E4392">
            <w:pPr>
              <w:wordWrap/>
              <w:spacing w:line="240" w:lineRule="exact"/>
              <w:rPr>
                <w:rFonts w:ascii="Calibri" w:hAnsi="Calibri" w:cs="Arial"/>
                <w:sz w:val="22"/>
                <w:szCs w:val="22"/>
              </w:rPr>
            </w:pPr>
          </w:p>
        </w:tc>
      </w:tr>
      <w:tr w:rsidR="001C64E6" w:rsidRPr="00E21D33" w:rsidTr="001C64E6">
        <w:trPr>
          <w:trHeight w:val="896"/>
        </w:trPr>
        <w:tc>
          <w:tcPr>
            <w:tcW w:w="1641" w:type="dxa"/>
            <w:vMerge w:val="restart"/>
            <w:vAlign w:val="center"/>
          </w:tcPr>
          <w:p w:rsidR="001C64E6" w:rsidRPr="00E21D33" w:rsidRDefault="001C64E6" w:rsidP="00E21D33">
            <w:pPr>
              <w:wordWrap/>
              <w:spacing w:line="240" w:lineRule="exact"/>
              <w:jc w:val="center"/>
              <w:rPr>
                <w:rFonts w:ascii="Calibri" w:hAnsi="Calibri" w:cs="Arial"/>
                <w:sz w:val="22"/>
                <w:szCs w:val="22"/>
              </w:rPr>
            </w:pPr>
            <w:r>
              <w:rPr>
                <w:rFonts w:ascii="Calibri" w:hAnsi="Calibri" w:cs="Arial" w:hint="eastAsia"/>
                <w:sz w:val="22"/>
                <w:szCs w:val="22"/>
              </w:rPr>
              <w:t>Personnel</w:t>
            </w:r>
          </w:p>
        </w:tc>
        <w:tc>
          <w:tcPr>
            <w:tcW w:w="2553" w:type="dxa"/>
            <w:vAlign w:val="center"/>
          </w:tcPr>
          <w:p w:rsidR="001C64E6" w:rsidRDefault="001C64E6" w:rsidP="001C64E6">
            <w:pPr>
              <w:wordWrap/>
              <w:spacing w:line="240" w:lineRule="exact"/>
              <w:jc w:val="center"/>
              <w:rPr>
                <w:rFonts w:ascii="Calibri" w:hAnsi="Calibri" w:cs="Arial"/>
                <w:sz w:val="22"/>
                <w:szCs w:val="22"/>
              </w:rPr>
            </w:pPr>
            <w:r w:rsidRPr="00E21D33">
              <w:rPr>
                <w:rFonts w:ascii="Calibri" w:hAnsi="Calibri" w:cs="Arial"/>
                <w:sz w:val="22"/>
                <w:szCs w:val="22"/>
              </w:rPr>
              <w:t xml:space="preserve">No. </w:t>
            </w:r>
            <w:r>
              <w:rPr>
                <w:rFonts w:ascii="Calibri" w:hAnsi="Calibri" w:cs="Arial"/>
                <w:sz w:val="22"/>
                <w:szCs w:val="22"/>
              </w:rPr>
              <w:t>of I</w:t>
            </w:r>
            <w:r>
              <w:rPr>
                <w:rFonts w:ascii="Calibri" w:hAnsi="Calibri" w:cs="Arial" w:hint="eastAsia"/>
                <w:sz w:val="22"/>
                <w:szCs w:val="22"/>
              </w:rPr>
              <w:t>R</w:t>
            </w:r>
            <w:r w:rsidRPr="00E21D33">
              <w:rPr>
                <w:rFonts w:ascii="Calibri" w:hAnsi="Calibri" w:cs="Arial"/>
                <w:sz w:val="22"/>
                <w:szCs w:val="22"/>
              </w:rPr>
              <w:t xml:space="preserve">s </w:t>
            </w:r>
          </w:p>
          <w:p w:rsidR="001C64E6" w:rsidRPr="001C64E6" w:rsidRDefault="001C64E6" w:rsidP="001C64E6">
            <w:pPr>
              <w:wordWrap/>
              <w:spacing w:line="240" w:lineRule="exact"/>
              <w:jc w:val="center"/>
              <w:rPr>
                <w:rFonts w:ascii="Calibri" w:hAnsi="Calibri" w:cs="Arial"/>
                <w:sz w:val="22"/>
                <w:szCs w:val="22"/>
              </w:rPr>
            </w:pPr>
            <w:r>
              <w:rPr>
                <w:rFonts w:ascii="Calibri" w:hAnsi="Calibri" w:cs="Arial" w:hint="eastAsia"/>
                <w:sz w:val="22"/>
                <w:szCs w:val="22"/>
              </w:rPr>
              <w:t>(from abroad/domestic)</w:t>
            </w:r>
          </w:p>
        </w:tc>
        <w:tc>
          <w:tcPr>
            <w:tcW w:w="5190" w:type="dxa"/>
            <w:gridSpan w:val="3"/>
            <w:vAlign w:val="center"/>
          </w:tcPr>
          <w:p w:rsidR="001C64E6" w:rsidRPr="00E21D33" w:rsidRDefault="001C64E6" w:rsidP="002E4392">
            <w:pPr>
              <w:wordWrap/>
              <w:spacing w:line="240" w:lineRule="exact"/>
              <w:rPr>
                <w:rFonts w:ascii="Calibri" w:hAnsi="Calibri" w:cs="Arial"/>
                <w:sz w:val="22"/>
                <w:szCs w:val="22"/>
              </w:rPr>
            </w:pPr>
          </w:p>
        </w:tc>
      </w:tr>
      <w:tr w:rsidR="001C64E6" w:rsidRPr="00E21D33" w:rsidTr="001C64E6">
        <w:trPr>
          <w:trHeight w:val="850"/>
        </w:trPr>
        <w:tc>
          <w:tcPr>
            <w:tcW w:w="1641" w:type="dxa"/>
            <w:vMerge/>
            <w:vAlign w:val="center"/>
          </w:tcPr>
          <w:p w:rsidR="001C64E6" w:rsidRDefault="001C64E6" w:rsidP="00E21D33">
            <w:pPr>
              <w:wordWrap/>
              <w:spacing w:line="240" w:lineRule="exact"/>
              <w:jc w:val="center"/>
              <w:rPr>
                <w:rFonts w:ascii="Calibri" w:hAnsi="Calibri" w:cs="Arial"/>
                <w:sz w:val="22"/>
                <w:szCs w:val="22"/>
              </w:rPr>
            </w:pPr>
          </w:p>
        </w:tc>
        <w:tc>
          <w:tcPr>
            <w:tcW w:w="2553" w:type="dxa"/>
            <w:vAlign w:val="center"/>
          </w:tcPr>
          <w:p w:rsidR="001C64E6" w:rsidRDefault="001C64E6" w:rsidP="00657B7E">
            <w:pPr>
              <w:wordWrap/>
              <w:spacing w:line="240" w:lineRule="exact"/>
              <w:jc w:val="center"/>
              <w:rPr>
                <w:rFonts w:ascii="Calibri" w:hAnsi="Calibri" w:cs="Arial"/>
                <w:sz w:val="22"/>
                <w:szCs w:val="22"/>
              </w:rPr>
            </w:pPr>
            <w:r>
              <w:rPr>
                <w:rFonts w:ascii="Calibri" w:hAnsi="Calibri" w:cs="Arial"/>
                <w:sz w:val="22"/>
                <w:szCs w:val="22"/>
              </w:rPr>
              <w:t xml:space="preserve">No. of </w:t>
            </w:r>
            <w:r>
              <w:rPr>
                <w:rFonts w:ascii="Calibri" w:hAnsi="Calibri" w:cs="Arial" w:hint="eastAsia"/>
                <w:sz w:val="22"/>
                <w:szCs w:val="22"/>
              </w:rPr>
              <w:t>A</w:t>
            </w:r>
            <w:r w:rsidRPr="00E21D33">
              <w:rPr>
                <w:rFonts w:ascii="Calibri" w:hAnsi="Calibri" w:cs="Arial"/>
                <w:sz w:val="22"/>
                <w:szCs w:val="22"/>
              </w:rPr>
              <w:t>thletes</w:t>
            </w:r>
          </w:p>
          <w:p w:rsidR="001C64E6" w:rsidRDefault="001C64E6" w:rsidP="00657B7E">
            <w:pPr>
              <w:wordWrap/>
              <w:spacing w:line="240" w:lineRule="exact"/>
              <w:jc w:val="center"/>
              <w:rPr>
                <w:rFonts w:ascii="Calibri" w:hAnsi="Calibri" w:cs="Arial"/>
                <w:sz w:val="22"/>
                <w:szCs w:val="22"/>
              </w:rPr>
            </w:pPr>
            <w:r w:rsidRPr="001B2A6E">
              <w:rPr>
                <w:rFonts w:ascii="Calibri" w:hAnsi="Calibri" w:cs="Arial" w:hint="eastAsia"/>
                <w:i/>
                <w:sz w:val="22"/>
                <w:szCs w:val="22"/>
              </w:rPr>
              <w:t>(</w:t>
            </w:r>
            <w:r w:rsidRPr="001B2A6E">
              <w:rPr>
                <w:rFonts w:ascii="Calibri" w:hAnsi="Calibri" w:cs="Arial"/>
                <w:i/>
                <w:sz w:val="22"/>
                <w:szCs w:val="22"/>
              </w:rPr>
              <w:t>Expected</w:t>
            </w:r>
            <w:r w:rsidRPr="001B2A6E">
              <w:rPr>
                <w:rFonts w:ascii="Calibri" w:hAnsi="Calibri" w:cs="Arial" w:hint="eastAsia"/>
                <w:i/>
                <w:sz w:val="22"/>
                <w:szCs w:val="22"/>
              </w:rPr>
              <w:t>)</w:t>
            </w:r>
          </w:p>
        </w:tc>
        <w:tc>
          <w:tcPr>
            <w:tcW w:w="1777" w:type="dxa"/>
            <w:vAlign w:val="center"/>
          </w:tcPr>
          <w:p w:rsidR="001C64E6" w:rsidRPr="00E21D33" w:rsidRDefault="001C64E6" w:rsidP="002E4392">
            <w:pPr>
              <w:wordWrap/>
              <w:spacing w:line="240" w:lineRule="exact"/>
              <w:rPr>
                <w:rFonts w:ascii="Calibri" w:hAnsi="Calibri" w:cs="Arial"/>
                <w:sz w:val="22"/>
                <w:szCs w:val="22"/>
              </w:rPr>
            </w:pPr>
          </w:p>
        </w:tc>
        <w:tc>
          <w:tcPr>
            <w:tcW w:w="1421" w:type="dxa"/>
            <w:vAlign w:val="center"/>
          </w:tcPr>
          <w:p w:rsidR="001C64E6" w:rsidRPr="00E21D33" w:rsidRDefault="001C64E6" w:rsidP="002E4392">
            <w:pPr>
              <w:wordWrap/>
              <w:spacing w:line="240" w:lineRule="exact"/>
              <w:jc w:val="center"/>
              <w:rPr>
                <w:rFonts w:ascii="Calibri" w:hAnsi="Calibri" w:cs="Arial"/>
                <w:sz w:val="22"/>
                <w:szCs w:val="22"/>
              </w:rPr>
            </w:pPr>
            <w:r w:rsidRPr="00E21D33">
              <w:rPr>
                <w:rFonts w:ascii="Calibri" w:hAnsi="Calibri" w:cs="Arial"/>
                <w:sz w:val="22"/>
                <w:szCs w:val="22"/>
              </w:rPr>
              <w:t>No. of volunteers</w:t>
            </w:r>
          </w:p>
        </w:tc>
        <w:tc>
          <w:tcPr>
            <w:tcW w:w="1992" w:type="dxa"/>
            <w:vAlign w:val="center"/>
          </w:tcPr>
          <w:p w:rsidR="001C64E6" w:rsidRPr="00E21D33" w:rsidRDefault="001C64E6" w:rsidP="002E4392">
            <w:pPr>
              <w:wordWrap/>
              <w:spacing w:line="240" w:lineRule="exact"/>
              <w:rPr>
                <w:rFonts w:ascii="Calibri" w:hAnsi="Calibri" w:cs="Arial"/>
                <w:sz w:val="22"/>
                <w:szCs w:val="22"/>
              </w:rPr>
            </w:pPr>
          </w:p>
        </w:tc>
      </w:tr>
      <w:tr w:rsidR="001C64E6" w:rsidRPr="00E21D33" w:rsidTr="001C64E6">
        <w:trPr>
          <w:trHeight w:val="1486"/>
        </w:trPr>
        <w:tc>
          <w:tcPr>
            <w:tcW w:w="1641" w:type="dxa"/>
            <w:vMerge w:val="restart"/>
            <w:vAlign w:val="center"/>
          </w:tcPr>
          <w:p w:rsidR="001C64E6" w:rsidRPr="00E21D33" w:rsidRDefault="001C64E6" w:rsidP="00E21D33">
            <w:pPr>
              <w:wordWrap/>
              <w:spacing w:line="240" w:lineRule="exact"/>
              <w:jc w:val="center"/>
              <w:rPr>
                <w:rFonts w:ascii="Calibri" w:hAnsi="Calibri" w:cs="Arial"/>
                <w:sz w:val="22"/>
                <w:szCs w:val="22"/>
              </w:rPr>
            </w:pPr>
            <w:r w:rsidRPr="00E21D33">
              <w:rPr>
                <w:rFonts w:ascii="Calibri" w:hAnsi="Calibri" w:cs="Arial"/>
                <w:sz w:val="22"/>
                <w:szCs w:val="22"/>
              </w:rPr>
              <w:t>Medical</w:t>
            </w:r>
          </w:p>
        </w:tc>
        <w:tc>
          <w:tcPr>
            <w:tcW w:w="2553" w:type="dxa"/>
            <w:vAlign w:val="center"/>
          </w:tcPr>
          <w:p w:rsidR="001C64E6" w:rsidRPr="00E21D33" w:rsidRDefault="001C64E6" w:rsidP="00E21D33">
            <w:pPr>
              <w:wordWrap/>
              <w:spacing w:line="240" w:lineRule="exact"/>
              <w:jc w:val="center"/>
              <w:rPr>
                <w:rFonts w:ascii="Calibri" w:hAnsi="Calibri" w:cs="Arial"/>
                <w:sz w:val="22"/>
                <w:szCs w:val="22"/>
              </w:rPr>
            </w:pPr>
            <w:r w:rsidRPr="00E21D33">
              <w:rPr>
                <w:rFonts w:ascii="Calibri" w:hAnsi="Calibri" w:cs="Arial"/>
                <w:sz w:val="22"/>
                <w:szCs w:val="22"/>
              </w:rPr>
              <w:t>Designated hospital</w:t>
            </w:r>
          </w:p>
        </w:tc>
        <w:tc>
          <w:tcPr>
            <w:tcW w:w="5190" w:type="dxa"/>
            <w:gridSpan w:val="3"/>
            <w:vAlign w:val="center"/>
          </w:tcPr>
          <w:p w:rsidR="001C64E6" w:rsidRPr="00E21D33" w:rsidRDefault="001C64E6" w:rsidP="001B2A6E">
            <w:pPr>
              <w:wordWrap/>
              <w:spacing w:line="240" w:lineRule="exact"/>
              <w:rPr>
                <w:rFonts w:ascii="Calibri" w:hAnsi="Calibri" w:cs="Arial"/>
                <w:sz w:val="22"/>
              </w:rPr>
            </w:pPr>
            <w:r w:rsidRPr="00E21D33">
              <w:rPr>
                <w:rFonts w:ascii="Calibri" w:hAnsi="Calibri" w:cs="Arial" w:hint="eastAsia"/>
                <w:sz w:val="22"/>
                <w:szCs w:val="22"/>
              </w:rPr>
              <w:t>-</w:t>
            </w:r>
            <w:r>
              <w:rPr>
                <w:rFonts w:ascii="Calibri" w:hAnsi="Calibri" w:cs="Arial"/>
                <w:sz w:val="22"/>
              </w:rPr>
              <w:t xml:space="preserve"> </w:t>
            </w:r>
            <w:r w:rsidRPr="00E21D33">
              <w:rPr>
                <w:rFonts w:ascii="Calibri" w:hAnsi="Calibri" w:cs="Arial"/>
                <w:sz w:val="22"/>
              </w:rPr>
              <w:t>Name</w:t>
            </w:r>
            <w:r>
              <w:rPr>
                <w:rFonts w:ascii="Calibri" w:hAnsi="Calibri" w:cs="Arial" w:hint="eastAsia"/>
                <w:sz w:val="22"/>
              </w:rPr>
              <w:t xml:space="preserve">: </w:t>
            </w:r>
          </w:p>
          <w:p w:rsidR="001C64E6" w:rsidRPr="00E21D33" w:rsidRDefault="001C64E6" w:rsidP="001B2A6E">
            <w:pPr>
              <w:spacing w:line="240" w:lineRule="exact"/>
              <w:rPr>
                <w:rFonts w:ascii="Calibri" w:hAnsi="Calibri" w:cs="Arial"/>
                <w:sz w:val="22"/>
                <w:szCs w:val="22"/>
              </w:rPr>
            </w:pPr>
            <w:r>
              <w:rPr>
                <w:rFonts w:ascii="Calibri" w:hAnsi="Calibri" w:cs="Arial" w:hint="eastAsia"/>
                <w:sz w:val="22"/>
                <w:szCs w:val="22"/>
              </w:rPr>
              <w:t xml:space="preserve">- </w:t>
            </w:r>
            <w:r w:rsidRPr="00E21D33">
              <w:rPr>
                <w:rFonts w:ascii="Calibri" w:hAnsi="Calibri" w:cs="Arial"/>
                <w:sz w:val="22"/>
                <w:szCs w:val="22"/>
              </w:rPr>
              <w:t>Distance from the venue</w:t>
            </w:r>
            <w:r w:rsidRPr="00F10D5A">
              <w:rPr>
                <w:rFonts w:ascii="Calibri" w:hAnsi="Calibri" w:cs="Arial" w:hint="eastAsia"/>
                <w:sz w:val="20"/>
                <w:szCs w:val="22"/>
              </w:rPr>
              <w:t>(km)</w:t>
            </w:r>
            <w:r>
              <w:rPr>
                <w:rFonts w:ascii="Calibri" w:hAnsi="Calibri" w:cs="Arial" w:hint="eastAsia"/>
                <w:sz w:val="22"/>
                <w:szCs w:val="22"/>
              </w:rPr>
              <w:t xml:space="preserve">: </w:t>
            </w:r>
          </w:p>
        </w:tc>
      </w:tr>
      <w:tr w:rsidR="001C64E6" w:rsidRPr="00E21D33" w:rsidTr="001C64E6">
        <w:trPr>
          <w:trHeight w:val="850"/>
        </w:trPr>
        <w:tc>
          <w:tcPr>
            <w:tcW w:w="1641" w:type="dxa"/>
            <w:vMerge/>
          </w:tcPr>
          <w:p w:rsidR="001C64E6" w:rsidRPr="00E21D33" w:rsidRDefault="001C64E6" w:rsidP="005E50E1">
            <w:pPr>
              <w:wordWrap/>
              <w:spacing w:line="240" w:lineRule="exact"/>
              <w:jc w:val="left"/>
              <w:rPr>
                <w:rFonts w:ascii="Calibri" w:hAnsi="Calibri" w:cs="Arial"/>
                <w:sz w:val="22"/>
                <w:szCs w:val="22"/>
              </w:rPr>
            </w:pPr>
          </w:p>
        </w:tc>
        <w:tc>
          <w:tcPr>
            <w:tcW w:w="2553" w:type="dxa"/>
            <w:vAlign w:val="center"/>
          </w:tcPr>
          <w:p w:rsidR="001C64E6" w:rsidRDefault="001C64E6" w:rsidP="00E21D33">
            <w:pPr>
              <w:wordWrap/>
              <w:spacing w:line="240" w:lineRule="exact"/>
              <w:jc w:val="center"/>
              <w:rPr>
                <w:rFonts w:ascii="Calibri" w:hAnsi="Calibri" w:cs="Arial"/>
                <w:sz w:val="22"/>
                <w:szCs w:val="22"/>
              </w:rPr>
            </w:pPr>
            <w:r>
              <w:rPr>
                <w:rFonts w:ascii="Calibri" w:hAnsi="Calibri" w:cs="Arial"/>
                <w:sz w:val="22"/>
                <w:szCs w:val="22"/>
              </w:rPr>
              <w:t xml:space="preserve">No. of </w:t>
            </w:r>
            <w:r>
              <w:rPr>
                <w:rFonts w:ascii="Calibri" w:hAnsi="Calibri" w:cs="Arial" w:hint="eastAsia"/>
                <w:sz w:val="22"/>
                <w:szCs w:val="22"/>
              </w:rPr>
              <w:t>M</w:t>
            </w:r>
            <w:r>
              <w:rPr>
                <w:rFonts w:ascii="Calibri" w:hAnsi="Calibri" w:cs="Arial"/>
                <w:sz w:val="22"/>
                <w:szCs w:val="22"/>
              </w:rPr>
              <w:t xml:space="preserve">edical </w:t>
            </w:r>
            <w:r>
              <w:rPr>
                <w:rFonts w:ascii="Calibri" w:hAnsi="Calibri" w:cs="Arial" w:hint="eastAsia"/>
                <w:sz w:val="22"/>
                <w:szCs w:val="22"/>
              </w:rPr>
              <w:t>D</w:t>
            </w:r>
            <w:r w:rsidRPr="00E21D33">
              <w:rPr>
                <w:rFonts w:ascii="Calibri" w:hAnsi="Calibri" w:cs="Arial"/>
                <w:sz w:val="22"/>
                <w:szCs w:val="22"/>
              </w:rPr>
              <w:t xml:space="preserve">octor </w:t>
            </w:r>
          </w:p>
          <w:p w:rsidR="001C64E6" w:rsidRPr="00E21D33" w:rsidRDefault="001C64E6" w:rsidP="00E21D33">
            <w:pPr>
              <w:wordWrap/>
              <w:spacing w:line="240" w:lineRule="exact"/>
              <w:jc w:val="center"/>
              <w:rPr>
                <w:rFonts w:ascii="Calibri" w:hAnsi="Calibri" w:cs="Arial"/>
                <w:sz w:val="22"/>
                <w:szCs w:val="22"/>
              </w:rPr>
            </w:pPr>
            <w:r w:rsidRPr="00E21D33">
              <w:rPr>
                <w:rFonts w:ascii="Calibri" w:hAnsi="Calibri" w:cs="Arial"/>
                <w:sz w:val="22"/>
                <w:szCs w:val="22"/>
              </w:rPr>
              <w:t>at the venue</w:t>
            </w:r>
          </w:p>
        </w:tc>
        <w:tc>
          <w:tcPr>
            <w:tcW w:w="1777" w:type="dxa"/>
            <w:vAlign w:val="center"/>
          </w:tcPr>
          <w:p w:rsidR="001C64E6" w:rsidRPr="00E21D33" w:rsidRDefault="001C64E6" w:rsidP="002E4392">
            <w:pPr>
              <w:wordWrap/>
              <w:spacing w:line="240" w:lineRule="exact"/>
              <w:rPr>
                <w:rFonts w:ascii="Calibri" w:hAnsi="Calibri" w:cs="Arial"/>
                <w:sz w:val="22"/>
                <w:szCs w:val="22"/>
              </w:rPr>
            </w:pPr>
          </w:p>
        </w:tc>
        <w:tc>
          <w:tcPr>
            <w:tcW w:w="1421" w:type="dxa"/>
            <w:vAlign w:val="center"/>
          </w:tcPr>
          <w:p w:rsidR="001C64E6" w:rsidRPr="00E21D33" w:rsidRDefault="001C64E6" w:rsidP="00F10D5A">
            <w:pPr>
              <w:wordWrap/>
              <w:spacing w:line="240" w:lineRule="exact"/>
              <w:jc w:val="center"/>
              <w:rPr>
                <w:rFonts w:ascii="Calibri" w:hAnsi="Calibri" w:cs="Arial"/>
                <w:sz w:val="22"/>
                <w:szCs w:val="22"/>
              </w:rPr>
            </w:pPr>
            <w:r w:rsidRPr="00E21D33">
              <w:rPr>
                <w:rFonts w:ascii="Calibri" w:hAnsi="Calibri" w:cs="Arial"/>
                <w:sz w:val="22"/>
                <w:szCs w:val="22"/>
              </w:rPr>
              <w:t>No. of Ambulance</w:t>
            </w:r>
          </w:p>
        </w:tc>
        <w:tc>
          <w:tcPr>
            <w:tcW w:w="1992" w:type="dxa"/>
            <w:vAlign w:val="center"/>
          </w:tcPr>
          <w:p w:rsidR="001C64E6" w:rsidRPr="00E21D33" w:rsidRDefault="001C64E6" w:rsidP="002E4392">
            <w:pPr>
              <w:wordWrap/>
              <w:spacing w:line="240" w:lineRule="exact"/>
              <w:rPr>
                <w:rFonts w:ascii="Calibri" w:hAnsi="Calibri" w:cs="Arial"/>
                <w:sz w:val="22"/>
                <w:szCs w:val="22"/>
              </w:rPr>
            </w:pPr>
          </w:p>
        </w:tc>
      </w:tr>
    </w:tbl>
    <w:p w:rsidR="00ED0A4D" w:rsidRPr="00E21D33" w:rsidRDefault="00ED0A4D" w:rsidP="001C64E6">
      <w:pPr>
        <w:wordWrap/>
        <w:spacing w:line="240" w:lineRule="exact"/>
        <w:rPr>
          <w:rFonts w:ascii="Calibri" w:hAnsi="Calibri" w:cs="Arial"/>
          <w:i/>
          <w:iCs/>
          <w:sz w:val="22"/>
          <w:szCs w:val="22"/>
        </w:rPr>
      </w:pPr>
    </w:p>
    <w:p w:rsidR="00ED0A4D" w:rsidRPr="00E21D33" w:rsidRDefault="00ED0A4D" w:rsidP="00ED0A4D">
      <w:pPr>
        <w:pStyle w:val="aa"/>
        <w:numPr>
          <w:ilvl w:val="0"/>
          <w:numId w:val="34"/>
        </w:numPr>
        <w:wordWrap/>
        <w:spacing w:after="240" w:line="240" w:lineRule="exact"/>
        <w:ind w:leftChars="0"/>
        <w:rPr>
          <w:rFonts w:ascii="Calibri" w:hAnsi="Calibri" w:cs="Arial"/>
          <w:b/>
          <w:bCs/>
          <w:sz w:val="24"/>
        </w:rPr>
      </w:pPr>
      <w:r w:rsidRPr="00E21D33">
        <w:rPr>
          <w:rFonts w:ascii="Calibri" w:hAnsi="Calibri" w:cs="Arial"/>
          <w:b/>
          <w:bCs/>
          <w:sz w:val="24"/>
        </w:rPr>
        <w:t>ORGANIZING COMMITTEE</w:t>
      </w:r>
      <w:r>
        <w:rPr>
          <w:rFonts w:ascii="Calibri" w:hAnsi="Calibri" w:cs="Arial" w:hint="eastAsia"/>
          <w:b/>
          <w:bCs/>
          <w:sz w:val="24"/>
        </w:rPr>
        <w:t xml:space="preserve"> CONTACT POINT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ED0A4D" w:rsidRPr="00E21D33" w:rsidTr="00A77977">
        <w:trPr>
          <w:trHeight w:val="442"/>
        </w:trPr>
        <w:tc>
          <w:tcPr>
            <w:tcW w:w="2977" w:type="dxa"/>
            <w:vAlign w:val="center"/>
          </w:tcPr>
          <w:p w:rsidR="00ED0A4D" w:rsidRPr="00E21D33" w:rsidRDefault="00ED0A4D" w:rsidP="004E464C">
            <w:pPr>
              <w:wordWrap/>
              <w:spacing w:line="240" w:lineRule="exact"/>
              <w:rPr>
                <w:rFonts w:ascii="Calibri" w:hAnsi="Calibri" w:cs="Arial"/>
                <w:sz w:val="22"/>
                <w:szCs w:val="22"/>
              </w:rPr>
            </w:pPr>
            <w:r w:rsidRPr="00E21D33">
              <w:rPr>
                <w:rFonts w:ascii="Calibri" w:hAnsi="Calibri" w:cs="Arial"/>
                <w:sz w:val="22"/>
                <w:szCs w:val="22"/>
              </w:rPr>
              <w:t>Name of Person in Charge</w:t>
            </w:r>
          </w:p>
        </w:tc>
        <w:tc>
          <w:tcPr>
            <w:tcW w:w="6379" w:type="dxa"/>
            <w:vAlign w:val="center"/>
          </w:tcPr>
          <w:p w:rsidR="00ED0A4D" w:rsidRPr="00E21D33" w:rsidRDefault="00ED0A4D" w:rsidP="004E464C">
            <w:pPr>
              <w:wordWrap/>
              <w:spacing w:line="240" w:lineRule="exact"/>
              <w:rPr>
                <w:rFonts w:ascii="Calibri" w:hAnsi="Calibri" w:cs="Arial"/>
                <w:sz w:val="22"/>
                <w:szCs w:val="22"/>
              </w:rPr>
            </w:pPr>
          </w:p>
        </w:tc>
      </w:tr>
      <w:tr w:rsidR="00ED0A4D" w:rsidRPr="00E21D33" w:rsidTr="00A77977">
        <w:trPr>
          <w:trHeight w:val="442"/>
        </w:trPr>
        <w:tc>
          <w:tcPr>
            <w:tcW w:w="2977" w:type="dxa"/>
            <w:vAlign w:val="center"/>
          </w:tcPr>
          <w:p w:rsidR="00ED0A4D" w:rsidRPr="00E21D33" w:rsidRDefault="00ED0A4D" w:rsidP="004E464C">
            <w:pPr>
              <w:wordWrap/>
              <w:spacing w:line="240" w:lineRule="exact"/>
              <w:rPr>
                <w:rFonts w:ascii="Calibri" w:hAnsi="Calibri" w:cs="Arial"/>
                <w:sz w:val="22"/>
                <w:szCs w:val="22"/>
              </w:rPr>
            </w:pPr>
            <w:r w:rsidRPr="00E21D33">
              <w:rPr>
                <w:rFonts w:ascii="Calibri" w:hAnsi="Calibri" w:cs="Arial"/>
                <w:sz w:val="22"/>
                <w:szCs w:val="22"/>
              </w:rPr>
              <w:t>Tel:</w:t>
            </w:r>
          </w:p>
        </w:tc>
        <w:tc>
          <w:tcPr>
            <w:tcW w:w="6379" w:type="dxa"/>
            <w:vAlign w:val="center"/>
          </w:tcPr>
          <w:p w:rsidR="00ED0A4D" w:rsidRPr="00E21D33" w:rsidRDefault="00ED0A4D" w:rsidP="004E464C">
            <w:pPr>
              <w:wordWrap/>
              <w:spacing w:line="240" w:lineRule="exact"/>
              <w:rPr>
                <w:rFonts w:ascii="Calibri" w:hAnsi="Calibri" w:cs="Arial"/>
                <w:sz w:val="22"/>
                <w:szCs w:val="22"/>
              </w:rPr>
            </w:pPr>
          </w:p>
        </w:tc>
      </w:tr>
      <w:tr w:rsidR="00ED0A4D" w:rsidRPr="00E21D33" w:rsidTr="00A77977">
        <w:trPr>
          <w:trHeight w:val="442"/>
        </w:trPr>
        <w:tc>
          <w:tcPr>
            <w:tcW w:w="2977" w:type="dxa"/>
            <w:vAlign w:val="center"/>
          </w:tcPr>
          <w:p w:rsidR="00ED0A4D" w:rsidRPr="00E21D33" w:rsidRDefault="00ED0A4D" w:rsidP="004E464C">
            <w:pPr>
              <w:wordWrap/>
              <w:spacing w:line="240" w:lineRule="exact"/>
              <w:rPr>
                <w:rFonts w:ascii="Calibri" w:hAnsi="Calibri" w:cs="Arial"/>
                <w:sz w:val="22"/>
                <w:szCs w:val="22"/>
              </w:rPr>
            </w:pPr>
            <w:r w:rsidRPr="00E21D33">
              <w:rPr>
                <w:rFonts w:ascii="Calibri" w:hAnsi="Calibri" w:cs="Arial"/>
                <w:sz w:val="22"/>
                <w:szCs w:val="22"/>
              </w:rPr>
              <w:t>E-mail:</w:t>
            </w:r>
          </w:p>
        </w:tc>
        <w:tc>
          <w:tcPr>
            <w:tcW w:w="6379" w:type="dxa"/>
            <w:vAlign w:val="center"/>
          </w:tcPr>
          <w:p w:rsidR="00ED0A4D" w:rsidRPr="00E21D33" w:rsidRDefault="00ED0A4D" w:rsidP="004E464C">
            <w:pPr>
              <w:wordWrap/>
              <w:spacing w:line="240" w:lineRule="exact"/>
              <w:rPr>
                <w:rFonts w:ascii="Calibri" w:hAnsi="Calibri" w:cs="Arial"/>
                <w:sz w:val="22"/>
                <w:szCs w:val="22"/>
              </w:rPr>
            </w:pPr>
          </w:p>
        </w:tc>
      </w:tr>
    </w:tbl>
    <w:p w:rsidR="00ED0A4D" w:rsidRPr="00E21D33" w:rsidRDefault="00ED0A4D" w:rsidP="005E50E1">
      <w:pPr>
        <w:wordWrap/>
        <w:spacing w:line="240" w:lineRule="exact"/>
        <w:ind w:left="800"/>
        <w:jc w:val="left"/>
        <w:rPr>
          <w:rFonts w:ascii="Calibri" w:hAnsi="Calibri" w:cs="Arial"/>
          <w:b/>
          <w:sz w:val="22"/>
          <w:szCs w:val="22"/>
        </w:rPr>
      </w:pPr>
    </w:p>
    <w:p w:rsidR="001C64E6" w:rsidRPr="001C64E6" w:rsidRDefault="001C64E6" w:rsidP="001C64E6">
      <w:pPr>
        <w:wordWrap/>
        <w:spacing w:after="240" w:line="240" w:lineRule="exact"/>
        <w:rPr>
          <w:rFonts w:ascii="Calibri" w:hAnsi="Calibri" w:cs="Arial"/>
          <w:b/>
          <w:bCs/>
          <w:sz w:val="24"/>
        </w:rPr>
        <w:sectPr w:rsidR="001C64E6" w:rsidRPr="001C64E6" w:rsidSect="00657B7E">
          <w:headerReference w:type="default" r:id="rId8"/>
          <w:footerReference w:type="default" r:id="rId9"/>
          <w:pgSz w:w="11906" w:h="16838" w:code="9"/>
          <w:pgMar w:top="1304" w:right="1134" w:bottom="1021" w:left="1134" w:header="850" w:footer="283" w:gutter="0"/>
          <w:pgNumType w:start="1"/>
          <w:cols w:space="425"/>
          <w:docGrid w:type="lines" w:linePitch="354"/>
        </w:sectPr>
      </w:pPr>
      <w:r>
        <w:rPr>
          <w:rFonts w:ascii="바탕" w:hAnsi="바탕" w:cs="Arial" w:hint="eastAsia"/>
          <w:b/>
          <w:bCs/>
          <w:sz w:val="24"/>
        </w:rPr>
        <w:t>※</w:t>
      </w:r>
      <w:r w:rsidR="00770614">
        <w:rPr>
          <w:rFonts w:ascii="Calibri" w:hAnsi="Calibri" w:cs="Arial" w:hint="eastAsia"/>
          <w:b/>
          <w:bCs/>
          <w:sz w:val="24"/>
        </w:rPr>
        <w:t>Any</w:t>
      </w:r>
      <w:r w:rsidR="004B3DA1">
        <w:rPr>
          <w:rFonts w:ascii="Calibri" w:hAnsi="Calibri" w:cs="Arial" w:hint="eastAsia"/>
          <w:b/>
          <w:bCs/>
          <w:sz w:val="24"/>
        </w:rPr>
        <w:t xml:space="preserve"> additional </w:t>
      </w:r>
      <w:r w:rsidR="00770614">
        <w:rPr>
          <w:rFonts w:ascii="Calibri" w:hAnsi="Calibri" w:cs="Arial" w:hint="eastAsia"/>
          <w:b/>
          <w:bCs/>
          <w:sz w:val="24"/>
        </w:rPr>
        <w:t xml:space="preserve">information </w:t>
      </w:r>
      <w:r w:rsidR="004B3DA1">
        <w:rPr>
          <w:rFonts w:ascii="Calibri" w:hAnsi="Calibri" w:cs="Arial" w:hint="eastAsia"/>
          <w:b/>
          <w:bCs/>
          <w:sz w:val="24"/>
        </w:rPr>
        <w:t>supporting the application can be attached</w:t>
      </w:r>
    </w:p>
    <w:p w:rsidR="00ED0A4D" w:rsidRDefault="00ED0A4D" w:rsidP="00D731AF">
      <w:pPr>
        <w:wordWrap/>
        <w:spacing w:line="240" w:lineRule="exact"/>
        <w:jc w:val="left"/>
        <w:rPr>
          <w:rFonts w:ascii="Arial Narrow" w:hAnsi="Arial Narrow" w:cs="Arial"/>
          <w:b/>
          <w:bCs/>
          <w:sz w:val="32"/>
          <w:szCs w:val="32"/>
          <w:u w:val="single"/>
        </w:rPr>
      </w:pPr>
    </w:p>
    <w:p w:rsidR="00BC644B" w:rsidRDefault="00312D8D" w:rsidP="0097309B">
      <w:pPr>
        <w:wordWrap/>
        <w:spacing w:before="240" w:line="240" w:lineRule="exact"/>
        <w:jc w:val="center"/>
        <w:rPr>
          <w:rFonts w:ascii="Arial Narrow" w:hAnsi="Arial Narrow" w:cs="Arial"/>
          <w:b/>
          <w:bCs/>
          <w:sz w:val="32"/>
          <w:szCs w:val="32"/>
          <w:u w:val="single"/>
        </w:rPr>
      </w:pPr>
      <w:r>
        <w:rPr>
          <w:rFonts w:ascii="Arial Narrow" w:hAnsi="Arial Narrow" w:cs="Arial" w:hint="eastAsia"/>
          <w:b/>
          <w:bCs/>
          <w:sz w:val="32"/>
          <w:szCs w:val="32"/>
          <w:u w:val="single"/>
        </w:rPr>
        <w:t>GUIDELINE</w:t>
      </w:r>
    </w:p>
    <w:p w:rsidR="00BC644B" w:rsidRDefault="00BC644B" w:rsidP="00BC644B">
      <w:pPr>
        <w:wordWrap/>
        <w:spacing w:line="240" w:lineRule="exact"/>
        <w:jc w:val="center"/>
        <w:rPr>
          <w:rFonts w:ascii="Calibri" w:hAnsi="Calibri" w:cs="Arial"/>
          <w:i/>
          <w:iCs/>
          <w:sz w:val="22"/>
          <w:szCs w:val="22"/>
        </w:rPr>
      </w:pPr>
    </w:p>
    <w:p w:rsidR="00ED0A4D" w:rsidRPr="00BC644B" w:rsidRDefault="00ED0A4D" w:rsidP="00BC644B">
      <w:pPr>
        <w:wordWrap/>
        <w:spacing w:line="240" w:lineRule="exact"/>
        <w:jc w:val="center"/>
        <w:rPr>
          <w:rFonts w:ascii="Calibri" w:hAnsi="Calibri" w:cs="Arial"/>
          <w:i/>
          <w:iCs/>
          <w:sz w:val="22"/>
          <w:szCs w:val="22"/>
        </w:rPr>
      </w:pPr>
    </w:p>
    <w:p w:rsidR="002F04CD" w:rsidRPr="002E0A07" w:rsidRDefault="002F04CD" w:rsidP="002F04CD">
      <w:pPr>
        <w:pStyle w:val="aa"/>
        <w:numPr>
          <w:ilvl w:val="0"/>
          <w:numId w:val="37"/>
        </w:numPr>
        <w:wordWrap/>
        <w:spacing w:after="240"/>
        <w:ind w:leftChars="0"/>
        <w:rPr>
          <w:rFonts w:ascii="Calibri" w:hAnsi="Calibri" w:cs="Arial"/>
          <w:b/>
          <w:bCs/>
          <w:sz w:val="22"/>
        </w:rPr>
      </w:pPr>
      <w:r>
        <w:rPr>
          <w:rFonts w:ascii="Calibri" w:hAnsi="Calibri" w:cs="Arial" w:hint="eastAsia"/>
          <w:b/>
          <w:bCs/>
          <w:sz w:val="28"/>
        </w:rPr>
        <w:t>COMPOSITION OF TECHNICAL OFFICIAL</w:t>
      </w:r>
      <w:r w:rsidRPr="002E0A07">
        <w:rPr>
          <w:rFonts w:ascii="Calibri" w:hAnsi="Calibri" w:cs="Arial"/>
          <w:b/>
          <w:bCs/>
          <w:sz w:val="22"/>
        </w:rPr>
        <w:t xml:space="preserve"> </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WT Technical Delegate</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Provision of round</w:t>
      </w:r>
      <w:r w:rsidR="001C6E1A">
        <w:rPr>
          <w:rFonts w:ascii="Calibri" w:hAnsi="Calibri" w:cs="Arial" w:hint="eastAsia"/>
          <w:sz w:val="22"/>
          <w:szCs w:val="22"/>
        </w:rPr>
        <w:t xml:space="preserve"> </w:t>
      </w:r>
      <w:r w:rsidRPr="002E0A07">
        <w:rPr>
          <w:rFonts w:ascii="Calibri" w:hAnsi="Calibri" w:cs="Arial"/>
          <w:sz w:val="22"/>
          <w:szCs w:val="22"/>
        </w:rPr>
        <w:t xml:space="preserve">trip </w:t>
      </w:r>
      <w:r w:rsidR="001C6E1A">
        <w:rPr>
          <w:rFonts w:ascii="Calibri" w:hAnsi="Calibri" w:cs="Arial" w:hint="eastAsia"/>
          <w:sz w:val="22"/>
          <w:szCs w:val="22"/>
        </w:rPr>
        <w:t>economy class</w:t>
      </w:r>
      <w:r w:rsidR="001C6E1A">
        <w:rPr>
          <w:rFonts w:ascii="Calibri" w:hAnsi="Calibri" w:cs="Arial"/>
          <w:sz w:val="22"/>
          <w:szCs w:val="22"/>
        </w:rPr>
        <w:t xml:space="preserve"> air ticket</w:t>
      </w:r>
      <w:r w:rsidRPr="002E0A07">
        <w:rPr>
          <w:rFonts w:ascii="Calibri" w:hAnsi="Calibri" w:cs="Arial"/>
          <w:sz w:val="22"/>
          <w:szCs w:val="22"/>
        </w:rPr>
        <w:t>, free accommodation of room and board for at least three (3) days before and one (1) day after the tournament, and daily allowance of US$</w:t>
      </w:r>
      <w:r w:rsidR="00FE1C18">
        <w:rPr>
          <w:rFonts w:ascii="Calibri" w:hAnsi="Calibri" w:cs="Arial"/>
          <w:sz w:val="22"/>
          <w:szCs w:val="22"/>
        </w:rPr>
        <w:t>2</w:t>
      </w:r>
      <w:r w:rsidRPr="002E0A07">
        <w:rPr>
          <w:rFonts w:ascii="Calibri" w:hAnsi="Calibri" w:cs="Arial"/>
          <w:sz w:val="22"/>
          <w:szCs w:val="22"/>
        </w:rPr>
        <w:t>00 for the duration of the competition</w:t>
      </w:r>
    </w:p>
    <w:p w:rsidR="002F04CD" w:rsidRPr="002E0A07" w:rsidRDefault="00DD12BD" w:rsidP="002F04CD">
      <w:pPr>
        <w:numPr>
          <w:ilvl w:val="2"/>
          <w:numId w:val="19"/>
        </w:numPr>
        <w:wordWrap/>
        <w:jc w:val="left"/>
        <w:rPr>
          <w:rFonts w:ascii="Calibri" w:hAnsi="Calibri" w:cs="Arial"/>
          <w:i/>
          <w:iCs/>
          <w:sz w:val="22"/>
          <w:szCs w:val="22"/>
        </w:rPr>
      </w:pPr>
      <w:r>
        <w:rPr>
          <w:rFonts w:ascii="Calibri" w:hAnsi="Calibri" w:cs="Arial"/>
          <w:i/>
          <w:iCs/>
          <w:sz w:val="22"/>
          <w:szCs w:val="22"/>
        </w:rPr>
        <w:t>Technical Delegate</w:t>
      </w:r>
      <w:r w:rsidR="002F04CD" w:rsidRPr="002E0A07">
        <w:rPr>
          <w:rFonts w:ascii="Calibri" w:hAnsi="Calibri" w:cs="Arial"/>
          <w:i/>
          <w:iCs/>
          <w:sz w:val="22"/>
          <w:szCs w:val="22"/>
        </w:rPr>
        <w:t xml:space="preserve"> shall be appointed by the WT President. The major roles of Technical Delegate are to resolve any technical issues pertaining to the tournament and also evaluate the tournament for grading of the tournament.</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 xml:space="preserve">WT Official (Committee Member or WT Staff) </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Free accommodation of room and board for one (1) WT official or staff from at least three (3) days before through one (1) day after the tournament</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International Referees</w:t>
      </w:r>
      <w:r w:rsidR="00DD12BD">
        <w:rPr>
          <w:rFonts w:ascii="Calibri" w:hAnsi="Calibri" w:cs="Arial" w:hint="eastAsia"/>
          <w:sz w:val="22"/>
          <w:szCs w:val="22"/>
        </w:rPr>
        <w:t xml:space="preserve"> (IRs)</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 xml:space="preserve">Free accommodation of room and board for the duration of the competition </w:t>
      </w:r>
      <w:r>
        <w:rPr>
          <w:rFonts w:ascii="Calibri" w:hAnsi="Calibri" w:cs="Arial" w:hint="eastAsia"/>
          <w:sz w:val="22"/>
          <w:szCs w:val="22"/>
        </w:rPr>
        <w:t>at least</w:t>
      </w:r>
      <w:r w:rsidRPr="002E0A07">
        <w:rPr>
          <w:rFonts w:ascii="Calibri" w:hAnsi="Calibri" w:cs="Arial"/>
          <w:sz w:val="22"/>
          <w:szCs w:val="22"/>
        </w:rPr>
        <w:t xml:space="preserve"> </w:t>
      </w:r>
      <w:r>
        <w:rPr>
          <w:rFonts w:ascii="Calibri" w:hAnsi="Calibri" w:cs="Arial" w:hint="eastAsia"/>
          <w:sz w:val="22"/>
          <w:szCs w:val="22"/>
        </w:rPr>
        <w:t xml:space="preserve">two </w:t>
      </w:r>
      <w:r>
        <w:rPr>
          <w:rFonts w:ascii="Calibri" w:hAnsi="Calibri" w:cs="Arial"/>
          <w:sz w:val="22"/>
          <w:szCs w:val="22"/>
        </w:rPr>
        <w:t>(</w:t>
      </w:r>
      <w:r>
        <w:rPr>
          <w:rFonts w:ascii="Calibri" w:hAnsi="Calibri" w:cs="Arial" w:hint="eastAsia"/>
          <w:sz w:val="22"/>
          <w:szCs w:val="22"/>
        </w:rPr>
        <w:t>2</w:t>
      </w:r>
      <w:r w:rsidRPr="002E0A07">
        <w:rPr>
          <w:rFonts w:ascii="Calibri" w:hAnsi="Calibri" w:cs="Arial"/>
          <w:sz w:val="22"/>
          <w:szCs w:val="22"/>
        </w:rPr>
        <w:t>) days before and one (1) day after the tournament</w:t>
      </w:r>
    </w:p>
    <w:p w:rsidR="002F04CD" w:rsidRDefault="002F04CD" w:rsidP="002F04CD">
      <w:pPr>
        <w:numPr>
          <w:ilvl w:val="1"/>
          <w:numId w:val="19"/>
        </w:numPr>
        <w:wordWrap/>
        <w:rPr>
          <w:rFonts w:ascii="Calibri" w:hAnsi="Calibri" w:cs="Arial"/>
          <w:sz w:val="22"/>
          <w:szCs w:val="22"/>
        </w:rPr>
      </w:pPr>
      <w:r w:rsidRPr="002E0A07">
        <w:rPr>
          <w:rFonts w:ascii="Calibri" w:hAnsi="Calibri" w:cs="Arial"/>
          <w:sz w:val="22"/>
          <w:szCs w:val="22"/>
        </w:rPr>
        <w:t>Daily allowance of US$100 for the duration of the competition</w:t>
      </w:r>
    </w:p>
    <w:p w:rsidR="002F04CD" w:rsidRDefault="002F04CD" w:rsidP="002F04CD">
      <w:pPr>
        <w:numPr>
          <w:ilvl w:val="1"/>
          <w:numId w:val="19"/>
        </w:numPr>
        <w:wordWrap/>
        <w:rPr>
          <w:rFonts w:ascii="Calibri" w:hAnsi="Calibri" w:cs="Arial"/>
          <w:sz w:val="22"/>
          <w:szCs w:val="22"/>
        </w:rPr>
      </w:pPr>
      <w:r>
        <w:rPr>
          <w:rFonts w:ascii="Calibri" w:hAnsi="Calibri" w:cs="Arial" w:hint="eastAsia"/>
          <w:sz w:val="22"/>
          <w:szCs w:val="22"/>
        </w:rPr>
        <w:t xml:space="preserve">IR </w:t>
      </w:r>
      <w:r w:rsidRPr="009840C4">
        <w:rPr>
          <w:rFonts w:ascii="Calibri" w:hAnsi="Calibri" w:cs="Arial"/>
          <w:sz w:val="22"/>
          <w:szCs w:val="22"/>
        </w:rPr>
        <w:t>composition out of the host country</w:t>
      </w:r>
      <w:r>
        <w:rPr>
          <w:rFonts w:ascii="Calibri" w:hAnsi="Calibri" w:cs="Arial" w:hint="eastAsia"/>
          <w:sz w:val="22"/>
          <w:szCs w:val="22"/>
        </w:rPr>
        <w:t>: recommended above 70%</w:t>
      </w:r>
    </w:p>
    <w:p w:rsidR="00DD12BD" w:rsidRPr="002E0A07" w:rsidRDefault="00DD12BD" w:rsidP="002F04CD">
      <w:pPr>
        <w:numPr>
          <w:ilvl w:val="1"/>
          <w:numId w:val="19"/>
        </w:numPr>
        <w:wordWrap/>
        <w:rPr>
          <w:rFonts w:ascii="Calibri" w:hAnsi="Calibri" w:cs="Arial"/>
          <w:sz w:val="22"/>
          <w:szCs w:val="22"/>
        </w:rPr>
      </w:pPr>
      <w:r>
        <w:rPr>
          <w:rFonts w:ascii="Calibri" w:hAnsi="Calibri" w:cs="Arial" w:hint="eastAsia"/>
          <w:sz w:val="22"/>
          <w:szCs w:val="22"/>
        </w:rPr>
        <w:t>No. of IRs from one particular country: recommended below 10%</w:t>
      </w:r>
    </w:p>
    <w:p w:rsidR="002F04CD" w:rsidRDefault="00DD12BD" w:rsidP="002F04CD">
      <w:pPr>
        <w:numPr>
          <w:ilvl w:val="2"/>
          <w:numId w:val="19"/>
        </w:numPr>
        <w:wordWrap/>
        <w:jc w:val="left"/>
        <w:rPr>
          <w:rFonts w:ascii="Calibri" w:hAnsi="Calibri" w:cs="Arial"/>
          <w:i/>
          <w:iCs/>
          <w:sz w:val="22"/>
          <w:szCs w:val="22"/>
        </w:rPr>
      </w:pPr>
      <w:r>
        <w:rPr>
          <w:rFonts w:ascii="Calibri" w:hAnsi="Calibri" w:cs="Arial"/>
          <w:i/>
          <w:iCs/>
          <w:sz w:val="22"/>
          <w:szCs w:val="22"/>
        </w:rPr>
        <w:t xml:space="preserve">Organizing Committee </w:t>
      </w:r>
      <w:r>
        <w:rPr>
          <w:rFonts w:ascii="Calibri" w:hAnsi="Calibri" w:cs="Arial" w:hint="eastAsia"/>
          <w:i/>
          <w:iCs/>
          <w:sz w:val="22"/>
          <w:szCs w:val="22"/>
        </w:rPr>
        <w:t>should</w:t>
      </w:r>
      <w:r w:rsidR="002F04CD" w:rsidRPr="002E0A07">
        <w:rPr>
          <w:rFonts w:ascii="Calibri" w:hAnsi="Calibri" w:cs="Arial"/>
          <w:i/>
          <w:iCs/>
          <w:sz w:val="22"/>
          <w:szCs w:val="22"/>
        </w:rPr>
        <w:t xml:space="preserve"> select th</w:t>
      </w:r>
      <w:r w:rsidR="002F04CD" w:rsidRPr="0098789A">
        <w:rPr>
          <w:rFonts w:ascii="Calibri" w:hAnsi="Calibri" w:cs="Arial"/>
          <w:i/>
          <w:iCs/>
          <w:sz w:val="22"/>
          <w:szCs w:val="22"/>
        </w:rPr>
        <w:t>e WT In</w:t>
      </w:r>
      <w:r>
        <w:rPr>
          <w:rFonts w:ascii="Calibri" w:hAnsi="Calibri" w:cs="Arial"/>
          <w:i/>
          <w:iCs/>
          <w:sz w:val="22"/>
          <w:szCs w:val="22"/>
        </w:rPr>
        <w:t xml:space="preserve">ternational Referees and send the list to </w:t>
      </w:r>
      <w:r w:rsidR="002F04CD" w:rsidRPr="0098789A">
        <w:rPr>
          <w:rFonts w:ascii="Calibri" w:hAnsi="Calibri" w:cs="Arial"/>
          <w:i/>
          <w:iCs/>
          <w:sz w:val="22"/>
          <w:szCs w:val="22"/>
        </w:rPr>
        <w:t>WT (</w:t>
      </w:r>
      <w:hyperlink r:id="rId10" w:history="1">
        <w:r w:rsidR="002F04CD" w:rsidRPr="0098789A">
          <w:rPr>
            <w:rStyle w:val="a3"/>
            <w:rFonts w:ascii="Calibri" w:hAnsi="Calibri" w:cs="Arial"/>
            <w:i/>
            <w:iCs/>
            <w:sz w:val="22"/>
            <w:szCs w:val="22"/>
          </w:rPr>
          <w:t>referee@w</w:t>
        </w:r>
        <w:r w:rsidR="002F04CD" w:rsidRPr="0098789A">
          <w:rPr>
            <w:rStyle w:val="a3"/>
            <w:rFonts w:ascii="Calibri" w:hAnsi="Calibri" w:cs="Arial" w:hint="eastAsia"/>
            <w:i/>
            <w:iCs/>
            <w:sz w:val="22"/>
            <w:szCs w:val="22"/>
          </w:rPr>
          <w:t>orldtaekwondo</w:t>
        </w:r>
        <w:r w:rsidR="002F04CD" w:rsidRPr="0098789A">
          <w:rPr>
            <w:rStyle w:val="a3"/>
            <w:rFonts w:ascii="Calibri" w:hAnsi="Calibri" w:cs="Arial"/>
            <w:i/>
            <w:iCs/>
            <w:sz w:val="22"/>
            <w:szCs w:val="22"/>
          </w:rPr>
          <w:t>.org</w:t>
        </w:r>
      </w:hyperlink>
      <w:r w:rsidR="002F04CD" w:rsidRPr="0098789A">
        <w:rPr>
          <w:rFonts w:ascii="Calibri" w:hAnsi="Calibri" w:cs="Arial"/>
          <w:i/>
          <w:iCs/>
          <w:sz w:val="22"/>
          <w:szCs w:val="22"/>
        </w:rPr>
        <w:t>)</w:t>
      </w:r>
      <w:r w:rsidR="002F04CD" w:rsidRPr="002E0A07">
        <w:rPr>
          <w:rFonts w:ascii="Calibri" w:hAnsi="Calibri" w:cs="Arial"/>
          <w:i/>
          <w:iCs/>
          <w:sz w:val="22"/>
          <w:szCs w:val="22"/>
        </w:rPr>
        <w:t xml:space="preserve"> by no later than Forty-five (45) days prior to the tournament for screening of the qualifications.</w:t>
      </w:r>
    </w:p>
    <w:p w:rsidR="001C6E1A" w:rsidRPr="002E0A07" w:rsidRDefault="001C6E1A" w:rsidP="002F04CD">
      <w:pPr>
        <w:numPr>
          <w:ilvl w:val="2"/>
          <w:numId w:val="19"/>
        </w:numPr>
        <w:wordWrap/>
        <w:jc w:val="left"/>
        <w:rPr>
          <w:rFonts w:ascii="Calibri" w:hAnsi="Calibri" w:cs="Arial"/>
          <w:i/>
          <w:iCs/>
          <w:sz w:val="22"/>
          <w:szCs w:val="22"/>
        </w:rPr>
      </w:pPr>
      <w:r>
        <w:rPr>
          <w:rFonts w:ascii="Calibri" w:hAnsi="Calibri" w:cs="Arial" w:hint="eastAsia"/>
          <w:i/>
          <w:iCs/>
          <w:sz w:val="22"/>
          <w:szCs w:val="22"/>
        </w:rPr>
        <w:t>W</w:t>
      </w:r>
      <w:r w:rsidR="00015E30">
        <w:rPr>
          <w:rFonts w:ascii="Calibri" w:hAnsi="Calibri" w:cs="Arial" w:hint="eastAsia"/>
          <w:i/>
          <w:iCs/>
          <w:sz w:val="22"/>
          <w:szCs w:val="22"/>
        </w:rPr>
        <w:t>T</w:t>
      </w:r>
      <w:r>
        <w:rPr>
          <w:rFonts w:ascii="Calibri" w:hAnsi="Calibri" w:cs="Arial" w:hint="eastAsia"/>
          <w:i/>
          <w:iCs/>
          <w:sz w:val="22"/>
          <w:szCs w:val="22"/>
        </w:rPr>
        <w:t xml:space="preserve"> has right to select m</w:t>
      </w:r>
      <w:r w:rsidR="00015E30">
        <w:rPr>
          <w:rFonts w:ascii="Calibri" w:hAnsi="Calibri" w:cs="Arial" w:hint="eastAsia"/>
          <w:i/>
          <w:iCs/>
          <w:sz w:val="22"/>
          <w:szCs w:val="22"/>
        </w:rPr>
        <w:t>aximum five (5</w:t>
      </w:r>
      <w:r>
        <w:rPr>
          <w:rFonts w:ascii="Calibri" w:hAnsi="Calibri" w:cs="Arial" w:hint="eastAsia"/>
          <w:i/>
          <w:iCs/>
          <w:sz w:val="22"/>
          <w:szCs w:val="22"/>
        </w:rPr>
        <w:t>)</w:t>
      </w:r>
      <w:r w:rsidR="00781FA6">
        <w:rPr>
          <w:rFonts w:ascii="Calibri" w:hAnsi="Calibri" w:cs="Arial" w:hint="eastAsia"/>
          <w:i/>
          <w:iCs/>
          <w:sz w:val="22"/>
          <w:szCs w:val="22"/>
        </w:rPr>
        <w:t xml:space="preserve"> international r</w:t>
      </w:r>
      <w:r w:rsidR="00015E30">
        <w:rPr>
          <w:rFonts w:ascii="Calibri" w:hAnsi="Calibri" w:cs="Arial" w:hint="eastAsia"/>
          <w:i/>
          <w:iCs/>
          <w:sz w:val="22"/>
          <w:szCs w:val="22"/>
        </w:rPr>
        <w:t xml:space="preserve">eferees for the tournament. </w:t>
      </w:r>
    </w:p>
    <w:p w:rsidR="002F04CD" w:rsidRPr="002E0A07" w:rsidRDefault="002F04CD" w:rsidP="002F04CD">
      <w:pPr>
        <w:numPr>
          <w:ilvl w:val="0"/>
          <w:numId w:val="6"/>
        </w:numPr>
        <w:wordWrap/>
        <w:jc w:val="left"/>
        <w:rPr>
          <w:rFonts w:ascii="Calibri" w:hAnsi="Calibri" w:cs="Arial"/>
          <w:sz w:val="22"/>
          <w:szCs w:val="22"/>
        </w:rPr>
      </w:pPr>
      <w:r w:rsidRPr="002E0A07">
        <w:rPr>
          <w:rFonts w:ascii="Calibri" w:hAnsi="Calibri" w:cs="Arial"/>
          <w:sz w:val="22"/>
          <w:szCs w:val="22"/>
        </w:rPr>
        <w:t>Competition Supervisory Board Members (2 or 4 Members)</w:t>
      </w:r>
    </w:p>
    <w:p w:rsidR="002F04CD" w:rsidRPr="002E0A07" w:rsidRDefault="002F04CD" w:rsidP="002F04CD">
      <w:pPr>
        <w:numPr>
          <w:ilvl w:val="1"/>
          <w:numId w:val="19"/>
        </w:numPr>
        <w:wordWrap/>
        <w:rPr>
          <w:rFonts w:ascii="Calibri" w:hAnsi="Calibri" w:cs="Arial"/>
          <w:sz w:val="22"/>
          <w:szCs w:val="22"/>
        </w:rPr>
      </w:pPr>
      <w:r w:rsidRPr="002E0A07">
        <w:rPr>
          <w:rFonts w:ascii="Calibri" w:hAnsi="Calibri" w:cs="Arial"/>
          <w:sz w:val="22"/>
          <w:szCs w:val="22"/>
        </w:rPr>
        <w:t>Free accommodation of room and board for the duration of the competition plus two (2) days before and one (1) day after the tournament</w:t>
      </w:r>
    </w:p>
    <w:p w:rsidR="002F04CD" w:rsidRDefault="002F04CD" w:rsidP="002F04CD">
      <w:pPr>
        <w:numPr>
          <w:ilvl w:val="1"/>
          <w:numId w:val="19"/>
        </w:numPr>
        <w:wordWrap/>
        <w:rPr>
          <w:rFonts w:ascii="Calibri" w:hAnsi="Calibri" w:cs="Arial"/>
          <w:sz w:val="22"/>
          <w:szCs w:val="22"/>
        </w:rPr>
      </w:pPr>
      <w:r w:rsidRPr="002E0A07">
        <w:rPr>
          <w:rFonts w:ascii="Calibri" w:hAnsi="Calibri" w:cs="Arial"/>
          <w:sz w:val="22"/>
          <w:szCs w:val="22"/>
        </w:rPr>
        <w:t>Daily allowance of US$100 for the duration of the competition</w:t>
      </w:r>
    </w:p>
    <w:p w:rsidR="002F04CD" w:rsidRPr="002F04CD" w:rsidRDefault="002F04CD" w:rsidP="002F04CD">
      <w:pPr>
        <w:wordWrap/>
        <w:ind w:left="1555"/>
        <w:rPr>
          <w:rFonts w:ascii="Calibri" w:hAnsi="Calibri" w:cs="Arial"/>
          <w:sz w:val="22"/>
          <w:szCs w:val="22"/>
        </w:rPr>
      </w:pPr>
    </w:p>
    <w:p w:rsidR="009840C4" w:rsidRPr="00022702" w:rsidRDefault="009840C4" w:rsidP="00022702">
      <w:pPr>
        <w:pStyle w:val="aa"/>
        <w:numPr>
          <w:ilvl w:val="0"/>
          <w:numId w:val="37"/>
        </w:numPr>
        <w:wordWrap/>
        <w:spacing w:after="240"/>
        <w:ind w:leftChars="0"/>
        <w:rPr>
          <w:rFonts w:ascii="Calibri" w:hAnsi="Calibri" w:cs="Arial"/>
          <w:b/>
          <w:bCs/>
          <w:sz w:val="28"/>
        </w:rPr>
      </w:pPr>
      <w:r w:rsidRPr="00022702">
        <w:rPr>
          <w:rFonts w:ascii="Calibri" w:hAnsi="Calibri" w:cs="Arial" w:hint="eastAsia"/>
          <w:b/>
          <w:bCs/>
          <w:sz w:val="28"/>
        </w:rPr>
        <w:t>COMPETITION OPERATION</w:t>
      </w:r>
      <w:r w:rsidR="008C1397" w:rsidRPr="00022702">
        <w:rPr>
          <w:rFonts w:ascii="Calibri" w:hAnsi="Calibri" w:cs="Arial" w:hint="eastAsia"/>
          <w:b/>
          <w:bCs/>
          <w:sz w:val="28"/>
        </w:rPr>
        <w:t xml:space="preserve"> </w:t>
      </w:r>
    </w:p>
    <w:p w:rsidR="009840C4" w:rsidRPr="00191D72" w:rsidRDefault="001C6E1A" w:rsidP="00022702">
      <w:pPr>
        <w:numPr>
          <w:ilvl w:val="0"/>
          <w:numId w:val="38"/>
        </w:numPr>
        <w:wordWrap/>
        <w:jc w:val="left"/>
        <w:rPr>
          <w:rFonts w:ascii="Calibri" w:hAnsi="Calibri" w:cs="Arial"/>
          <w:sz w:val="22"/>
          <w:szCs w:val="22"/>
        </w:rPr>
      </w:pPr>
      <w:r w:rsidRPr="00191D72">
        <w:rPr>
          <w:rFonts w:ascii="Calibri" w:hAnsi="Calibri" w:cs="Arial" w:hint="eastAsia"/>
          <w:sz w:val="22"/>
          <w:szCs w:val="22"/>
        </w:rPr>
        <w:t xml:space="preserve">Poomsae </w:t>
      </w:r>
      <w:r w:rsidR="009840C4" w:rsidRPr="00191D72">
        <w:rPr>
          <w:rFonts w:ascii="Calibri" w:hAnsi="Calibri" w:cs="Arial" w:hint="eastAsia"/>
          <w:sz w:val="22"/>
          <w:szCs w:val="22"/>
        </w:rPr>
        <w:t xml:space="preserve">competition should be conducted on a stand-alone basis. </w:t>
      </w:r>
      <w:r w:rsidR="008A73A2" w:rsidRPr="00191D72">
        <w:rPr>
          <w:rFonts w:ascii="Calibri" w:hAnsi="Calibri" w:cs="Arial" w:hint="eastAsia"/>
          <w:sz w:val="22"/>
          <w:szCs w:val="22"/>
        </w:rPr>
        <w:t>It is pro</w:t>
      </w:r>
      <w:r w:rsidRPr="00191D72">
        <w:rPr>
          <w:rFonts w:ascii="Calibri" w:hAnsi="Calibri" w:cs="Arial" w:hint="eastAsia"/>
          <w:sz w:val="22"/>
          <w:szCs w:val="22"/>
        </w:rPr>
        <w:t xml:space="preserve">hibited to include Kyorugi, Para, </w:t>
      </w:r>
      <w:r w:rsidR="008A73A2" w:rsidRPr="00191D72">
        <w:rPr>
          <w:rFonts w:ascii="Calibri" w:hAnsi="Calibri" w:cs="Arial" w:hint="eastAsia"/>
          <w:sz w:val="22"/>
          <w:szCs w:val="22"/>
        </w:rPr>
        <w:t xml:space="preserve">or any </w:t>
      </w:r>
      <w:r w:rsidR="009840C4" w:rsidRPr="00191D72">
        <w:rPr>
          <w:rFonts w:ascii="Calibri" w:hAnsi="Calibri" w:cs="Arial" w:hint="eastAsia"/>
          <w:sz w:val="22"/>
          <w:szCs w:val="22"/>
        </w:rPr>
        <w:t xml:space="preserve">other events </w:t>
      </w:r>
      <w:r w:rsidR="008A73A2" w:rsidRPr="00191D72">
        <w:rPr>
          <w:rFonts w:ascii="Calibri" w:hAnsi="Calibri" w:cs="Arial" w:hint="eastAsia"/>
          <w:sz w:val="22"/>
          <w:szCs w:val="22"/>
        </w:rPr>
        <w:t>in the same v</w:t>
      </w:r>
      <w:r w:rsidR="00191D72" w:rsidRPr="00191D72">
        <w:rPr>
          <w:rFonts w:ascii="Calibri" w:hAnsi="Calibri" w:cs="Arial" w:hint="eastAsia"/>
          <w:sz w:val="22"/>
          <w:szCs w:val="22"/>
        </w:rPr>
        <w:t xml:space="preserve">enue on the same days of poomsae </w:t>
      </w:r>
      <w:r w:rsidR="009840C4" w:rsidRPr="00191D72">
        <w:rPr>
          <w:rFonts w:ascii="Calibri" w:hAnsi="Calibri" w:cs="Arial" w:hint="eastAsia"/>
          <w:sz w:val="22"/>
          <w:szCs w:val="22"/>
        </w:rPr>
        <w:t>competition.</w:t>
      </w:r>
    </w:p>
    <w:p w:rsidR="008A73A2" w:rsidRPr="00191D72" w:rsidRDefault="008A73A2" w:rsidP="00022702">
      <w:pPr>
        <w:numPr>
          <w:ilvl w:val="0"/>
          <w:numId w:val="38"/>
        </w:numPr>
        <w:wordWrap/>
        <w:jc w:val="left"/>
        <w:rPr>
          <w:rFonts w:ascii="Calibri" w:hAnsi="Calibri" w:cs="Arial"/>
          <w:sz w:val="22"/>
          <w:szCs w:val="22"/>
        </w:rPr>
      </w:pPr>
      <w:r w:rsidRPr="00191D72">
        <w:rPr>
          <w:rFonts w:ascii="Calibri" w:hAnsi="Calibri" w:cs="Arial" w:hint="eastAsia"/>
          <w:sz w:val="22"/>
          <w:szCs w:val="22"/>
        </w:rPr>
        <w:t>FOP</w:t>
      </w:r>
    </w:p>
    <w:p w:rsidR="008A73A2" w:rsidRPr="00191D72" w:rsidRDefault="008A73A2" w:rsidP="00191D72">
      <w:pPr>
        <w:numPr>
          <w:ilvl w:val="1"/>
          <w:numId w:val="19"/>
        </w:numPr>
        <w:wordWrap/>
        <w:rPr>
          <w:rFonts w:ascii="Calibri" w:hAnsi="Calibri" w:cs="Arial"/>
          <w:sz w:val="22"/>
          <w:szCs w:val="22"/>
        </w:rPr>
      </w:pPr>
      <w:r w:rsidRPr="00191D72">
        <w:rPr>
          <w:rFonts w:ascii="Calibri" w:hAnsi="Calibri" w:cs="Arial" w:hint="eastAsia"/>
          <w:sz w:val="22"/>
          <w:szCs w:val="22"/>
        </w:rPr>
        <w:t>Maximum number of games per court per day: 50</w:t>
      </w:r>
    </w:p>
    <w:p w:rsidR="008A73A2" w:rsidRPr="00191D72" w:rsidRDefault="008A73A2" w:rsidP="00022702">
      <w:pPr>
        <w:numPr>
          <w:ilvl w:val="0"/>
          <w:numId w:val="38"/>
        </w:numPr>
        <w:wordWrap/>
        <w:jc w:val="left"/>
        <w:rPr>
          <w:rFonts w:ascii="Calibri" w:hAnsi="Calibri" w:cs="Arial"/>
          <w:sz w:val="22"/>
          <w:szCs w:val="22"/>
        </w:rPr>
      </w:pPr>
      <w:r w:rsidRPr="00191D72">
        <w:rPr>
          <w:rFonts w:ascii="Calibri" w:hAnsi="Calibri" w:cs="Arial" w:hint="eastAsia"/>
          <w:sz w:val="22"/>
          <w:szCs w:val="22"/>
        </w:rPr>
        <w:t>Draw &amp; Weigh-in</w:t>
      </w:r>
    </w:p>
    <w:p w:rsidR="00D076C8" w:rsidRPr="00191D72" w:rsidRDefault="008A73A2" w:rsidP="00D076C8">
      <w:pPr>
        <w:numPr>
          <w:ilvl w:val="1"/>
          <w:numId w:val="19"/>
        </w:numPr>
        <w:wordWrap/>
        <w:rPr>
          <w:rFonts w:ascii="Calibri" w:hAnsi="Calibri" w:cs="Arial"/>
          <w:sz w:val="22"/>
          <w:szCs w:val="22"/>
        </w:rPr>
      </w:pPr>
      <w:r w:rsidRPr="00191D72">
        <w:rPr>
          <w:rFonts w:ascii="Calibri" w:hAnsi="Calibri" w:cs="Arial" w:hint="eastAsia"/>
          <w:sz w:val="22"/>
          <w:szCs w:val="22"/>
        </w:rPr>
        <w:t>The current published ranking should be used in the drawing of lots</w:t>
      </w:r>
      <w:r w:rsidR="00D076C8" w:rsidRPr="00191D72">
        <w:rPr>
          <w:rFonts w:ascii="Calibri" w:hAnsi="Calibri" w:cs="Arial" w:hint="eastAsia"/>
          <w:sz w:val="22"/>
          <w:szCs w:val="22"/>
        </w:rPr>
        <w:t>. The % of seeded players can be determined by TD. However, in all WT recognized tournaments, minimum 25% of contestants</w:t>
      </w:r>
      <w:r w:rsidR="00191D72" w:rsidRPr="00191D72">
        <w:rPr>
          <w:rFonts w:ascii="Calibri" w:hAnsi="Calibri" w:cs="Arial" w:hint="eastAsia"/>
          <w:sz w:val="22"/>
          <w:szCs w:val="22"/>
        </w:rPr>
        <w:t xml:space="preserve"> of Under 30 &amp; Under 40 divisions </w:t>
      </w:r>
      <w:r w:rsidR="00D076C8" w:rsidRPr="00191D72">
        <w:rPr>
          <w:rFonts w:ascii="Calibri" w:hAnsi="Calibri" w:cs="Arial" w:hint="eastAsia"/>
          <w:sz w:val="22"/>
          <w:szCs w:val="22"/>
        </w:rPr>
        <w:t>shall be seeded</w:t>
      </w:r>
    </w:p>
    <w:p w:rsidR="008A73A2" w:rsidRPr="00191D72" w:rsidRDefault="008A73A2" w:rsidP="00022702">
      <w:pPr>
        <w:numPr>
          <w:ilvl w:val="1"/>
          <w:numId w:val="19"/>
        </w:numPr>
        <w:wordWrap/>
        <w:rPr>
          <w:rFonts w:ascii="Calibri" w:hAnsi="Calibri" w:cs="Arial"/>
          <w:sz w:val="22"/>
          <w:szCs w:val="22"/>
        </w:rPr>
      </w:pPr>
      <w:r w:rsidRPr="00191D72">
        <w:rPr>
          <w:rFonts w:ascii="Calibri" w:hAnsi="Calibri" w:cs="Arial" w:hint="eastAsia"/>
          <w:sz w:val="22"/>
          <w:szCs w:val="22"/>
        </w:rPr>
        <w:t>Draws</w:t>
      </w:r>
      <w:r w:rsidR="00191D72" w:rsidRPr="00191D72">
        <w:rPr>
          <w:rFonts w:ascii="Calibri" w:hAnsi="Calibri" w:cs="Arial" w:hint="eastAsia"/>
          <w:sz w:val="22"/>
          <w:szCs w:val="22"/>
        </w:rPr>
        <w:t xml:space="preserve"> &amp; designate poomsae</w:t>
      </w:r>
      <w:r w:rsidRPr="00191D72">
        <w:rPr>
          <w:rFonts w:ascii="Calibri" w:hAnsi="Calibri" w:cs="Arial" w:hint="eastAsia"/>
          <w:sz w:val="22"/>
          <w:szCs w:val="22"/>
        </w:rPr>
        <w:t xml:space="preserve"> should </w:t>
      </w:r>
      <w:r w:rsidR="003E5DEE" w:rsidRPr="00191D72">
        <w:rPr>
          <w:rFonts w:ascii="Calibri" w:hAnsi="Calibri" w:cs="Arial" w:hint="eastAsia"/>
          <w:sz w:val="22"/>
          <w:szCs w:val="22"/>
        </w:rPr>
        <w:t>be published</w:t>
      </w:r>
      <w:r w:rsidR="00D076C8" w:rsidRPr="00191D72">
        <w:rPr>
          <w:rFonts w:ascii="Calibri" w:hAnsi="Calibri" w:cs="Arial" w:hint="eastAsia"/>
          <w:sz w:val="22"/>
          <w:szCs w:val="22"/>
        </w:rPr>
        <w:t xml:space="preserve"> the day before the competition</w:t>
      </w:r>
    </w:p>
    <w:p w:rsidR="003E5DEE" w:rsidRDefault="003E5DEE" w:rsidP="00022702">
      <w:pPr>
        <w:numPr>
          <w:ilvl w:val="0"/>
          <w:numId w:val="38"/>
        </w:numPr>
        <w:wordWrap/>
        <w:jc w:val="left"/>
        <w:rPr>
          <w:rFonts w:ascii="Calibri" w:hAnsi="Calibri" w:cs="Arial"/>
          <w:sz w:val="22"/>
          <w:szCs w:val="22"/>
        </w:rPr>
      </w:pPr>
      <w:r>
        <w:rPr>
          <w:rFonts w:ascii="Calibri" w:hAnsi="Calibri" w:cs="Arial" w:hint="eastAsia"/>
          <w:sz w:val="22"/>
          <w:szCs w:val="22"/>
        </w:rPr>
        <w:lastRenderedPageBreak/>
        <w:t xml:space="preserve">Medical </w:t>
      </w:r>
      <w:r w:rsidRPr="00022702">
        <w:rPr>
          <w:rFonts w:ascii="Calibri" w:hAnsi="Calibri" w:cs="Arial" w:hint="eastAsia"/>
          <w:i/>
          <w:sz w:val="22"/>
          <w:szCs w:val="22"/>
        </w:rPr>
        <w:t>(</w:t>
      </w:r>
      <w:r w:rsidR="00022702" w:rsidRPr="00022702">
        <w:rPr>
          <w:rFonts w:ascii="Calibri" w:hAnsi="Calibri" w:cs="Arial" w:hint="eastAsia"/>
          <w:i/>
          <w:sz w:val="22"/>
          <w:szCs w:val="22"/>
        </w:rPr>
        <w:t>*</w:t>
      </w:r>
      <w:r w:rsidR="00B608C2">
        <w:rPr>
          <w:rFonts w:ascii="Calibri" w:hAnsi="Calibri" w:cs="Arial" w:hint="eastAsia"/>
          <w:i/>
          <w:sz w:val="22"/>
          <w:szCs w:val="22"/>
        </w:rPr>
        <w:t>more details in</w:t>
      </w:r>
      <w:r w:rsidRPr="00022702">
        <w:rPr>
          <w:rFonts w:ascii="Calibri" w:hAnsi="Calibri" w:cs="Arial" w:hint="eastAsia"/>
          <w:i/>
          <w:sz w:val="22"/>
          <w:szCs w:val="22"/>
        </w:rPr>
        <w:t xml:space="preserve"> the WT Medical Code)</w:t>
      </w:r>
    </w:p>
    <w:p w:rsidR="003E5DEE" w:rsidRDefault="003E5DEE" w:rsidP="00022702">
      <w:pPr>
        <w:numPr>
          <w:ilvl w:val="1"/>
          <w:numId w:val="19"/>
        </w:numPr>
        <w:wordWrap/>
        <w:rPr>
          <w:rFonts w:ascii="Calibri" w:hAnsi="Calibri" w:cs="Arial"/>
          <w:sz w:val="22"/>
          <w:szCs w:val="22"/>
        </w:rPr>
      </w:pPr>
      <w:r>
        <w:rPr>
          <w:rFonts w:ascii="Calibri" w:hAnsi="Calibri" w:cs="Arial" w:hint="eastAsia"/>
          <w:sz w:val="22"/>
          <w:szCs w:val="22"/>
        </w:rPr>
        <w:t>D</w:t>
      </w:r>
      <w:r w:rsidRPr="003E5DEE">
        <w:rPr>
          <w:rFonts w:ascii="Calibri" w:hAnsi="Calibri" w:cs="Arial"/>
          <w:sz w:val="22"/>
          <w:szCs w:val="22"/>
        </w:rPr>
        <w:t>esignated hospital(s) must include tertiary care facility with either level I or level II trauma center which must be within 30 minutes distance by vehicle or 20 minutes distance by helicopter from the competition venue.</w:t>
      </w:r>
    </w:p>
    <w:p w:rsidR="003E5DEE" w:rsidRDefault="003E5DEE" w:rsidP="00022702">
      <w:pPr>
        <w:numPr>
          <w:ilvl w:val="1"/>
          <w:numId w:val="19"/>
        </w:numPr>
        <w:wordWrap/>
        <w:rPr>
          <w:rFonts w:ascii="Calibri" w:hAnsi="Calibri" w:cs="Arial"/>
          <w:sz w:val="22"/>
          <w:szCs w:val="22"/>
        </w:rPr>
      </w:pPr>
      <w:r w:rsidRPr="003E5DEE">
        <w:rPr>
          <w:rFonts w:ascii="Calibri" w:hAnsi="Calibri" w:cs="Arial"/>
          <w:sz w:val="22"/>
          <w:szCs w:val="22"/>
        </w:rPr>
        <w:t xml:space="preserve">At least </w:t>
      </w:r>
      <w:r>
        <w:rPr>
          <w:rFonts w:ascii="Calibri" w:hAnsi="Calibri" w:cs="Arial" w:hint="eastAsia"/>
          <w:sz w:val="22"/>
          <w:szCs w:val="22"/>
        </w:rPr>
        <w:t>two (2) a</w:t>
      </w:r>
      <w:r w:rsidRPr="003E5DEE">
        <w:rPr>
          <w:rFonts w:ascii="Calibri" w:hAnsi="Calibri" w:cs="Arial"/>
          <w:sz w:val="22"/>
          <w:szCs w:val="22"/>
        </w:rPr>
        <w:t>mbulances with full resuscitation equipment shall be on standby at one of the exit of the competition venue at least for the whole period of the competition (during all training and competition hours), in case one ambulance is off venue for emergency transportation. Also, OC needs to prepare for 2 additional transportation vehicles for minor emergency injuries or illnesses to the hospital (ex. Shuttle bus or mini-van, taxi, etc)</w:t>
      </w:r>
    </w:p>
    <w:p w:rsidR="003E5DEE" w:rsidRDefault="003E5DEE" w:rsidP="00022702">
      <w:pPr>
        <w:numPr>
          <w:ilvl w:val="1"/>
          <w:numId w:val="19"/>
        </w:numPr>
        <w:wordWrap/>
        <w:rPr>
          <w:rFonts w:ascii="Calibri" w:hAnsi="Calibri" w:cs="Arial"/>
          <w:sz w:val="22"/>
          <w:szCs w:val="22"/>
        </w:rPr>
      </w:pPr>
      <w:r w:rsidRPr="003E5DEE">
        <w:rPr>
          <w:rFonts w:ascii="Calibri" w:hAnsi="Calibri" w:cs="Arial"/>
          <w:sz w:val="22"/>
          <w:szCs w:val="22"/>
        </w:rPr>
        <w:t>Emergency/trauma medicine doctor or EMT must be always available to accompany in the ambulance during the transportation for medical emergency.</w:t>
      </w:r>
    </w:p>
    <w:p w:rsidR="00622CCD" w:rsidRPr="00622CCD" w:rsidRDefault="003E5DEE" w:rsidP="00622CCD">
      <w:pPr>
        <w:numPr>
          <w:ilvl w:val="1"/>
          <w:numId w:val="19"/>
        </w:numPr>
        <w:wordWrap/>
        <w:rPr>
          <w:rFonts w:ascii="Calibri" w:hAnsi="Calibri" w:cs="Arial"/>
          <w:sz w:val="22"/>
          <w:szCs w:val="22"/>
        </w:rPr>
      </w:pPr>
      <w:r w:rsidRPr="003E5DEE">
        <w:rPr>
          <w:rFonts w:ascii="Calibri" w:hAnsi="Calibri" w:cs="Arial"/>
          <w:sz w:val="22"/>
          <w:szCs w:val="22"/>
        </w:rPr>
        <w:t>At least 1 MD, 1 RN and 1 EMT per 3courts, 2 MDs and 2RNs for medical room and 1MD and 2RNs available for athlete village clinic.</w:t>
      </w:r>
    </w:p>
    <w:p w:rsidR="00622CCD" w:rsidRDefault="00622CCD" w:rsidP="00191D72">
      <w:pPr>
        <w:wordWrap/>
        <w:jc w:val="left"/>
        <w:rPr>
          <w:rFonts w:ascii="Calibri" w:hAnsi="Calibri" w:cs="Arial"/>
          <w:sz w:val="22"/>
          <w:szCs w:val="22"/>
        </w:rPr>
      </w:pPr>
    </w:p>
    <w:p w:rsidR="00ED0A4D" w:rsidRPr="00022702" w:rsidRDefault="00ED0A4D" w:rsidP="00ED0A4D">
      <w:pPr>
        <w:pStyle w:val="aa"/>
        <w:numPr>
          <w:ilvl w:val="0"/>
          <w:numId w:val="37"/>
        </w:numPr>
        <w:wordWrap/>
        <w:spacing w:after="240"/>
        <w:ind w:leftChars="0"/>
        <w:rPr>
          <w:rFonts w:ascii="Calibri" w:hAnsi="Calibri" w:cs="Arial"/>
          <w:b/>
          <w:bCs/>
          <w:sz w:val="28"/>
        </w:rPr>
      </w:pPr>
      <w:r w:rsidRPr="00022702">
        <w:rPr>
          <w:rFonts w:ascii="Calibri" w:hAnsi="Calibri" w:cs="Arial"/>
          <w:b/>
          <w:bCs/>
          <w:sz w:val="28"/>
        </w:rPr>
        <w:t>DOPING TEST, MEDICAL TREATMENT &amp; INSURANCE</w:t>
      </w:r>
    </w:p>
    <w:p w:rsidR="00781FA6" w:rsidRPr="00781FA6" w:rsidRDefault="00781FA6" w:rsidP="00781FA6">
      <w:pPr>
        <w:pStyle w:val="aa"/>
        <w:numPr>
          <w:ilvl w:val="0"/>
          <w:numId w:val="39"/>
        </w:numPr>
        <w:ind w:leftChars="0"/>
        <w:rPr>
          <w:rFonts w:ascii="Calibri" w:eastAsia="바탕" w:hAnsi="Calibri" w:cs="Arial"/>
          <w:sz w:val="22"/>
        </w:rPr>
      </w:pPr>
      <w:r w:rsidRPr="00781FA6">
        <w:rPr>
          <w:rFonts w:ascii="Calibri" w:eastAsia="바탕" w:hAnsi="Calibri" w:cs="Arial"/>
          <w:sz w:val="22"/>
        </w:rPr>
        <w:t xml:space="preserve">WT is responsible for covering all expenses for in-competition doping tests. Furthermore, the OC may conduct out-of-competition or additional doping tests, in consultation with the WT. However, OC is responsible to grant enough volunteers to be used as chaperones and to prepare doping test facilities. </w:t>
      </w:r>
    </w:p>
    <w:p w:rsidR="00116D51" w:rsidRPr="00781FA6" w:rsidRDefault="00116D51" w:rsidP="00116D51">
      <w:pPr>
        <w:numPr>
          <w:ilvl w:val="0"/>
          <w:numId w:val="39"/>
        </w:numPr>
        <w:wordWrap/>
        <w:jc w:val="left"/>
        <w:rPr>
          <w:rFonts w:ascii="Calibri" w:hAnsi="Calibri" w:cs="Arial"/>
          <w:sz w:val="22"/>
          <w:szCs w:val="22"/>
        </w:rPr>
      </w:pPr>
      <w:r w:rsidRPr="00781FA6">
        <w:rPr>
          <w:rFonts w:ascii="Calibri" w:hAnsi="Calibri" w:cs="Arial" w:hint="eastAsia"/>
          <w:sz w:val="22"/>
          <w:szCs w:val="22"/>
        </w:rPr>
        <w:t>OC is responsible for providing Anti-Doping facilities and requirements in place.</w:t>
      </w:r>
    </w:p>
    <w:p w:rsidR="00116D51" w:rsidRPr="00781FA6" w:rsidRDefault="00116D51" w:rsidP="00116D51">
      <w:pPr>
        <w:numPr>
          <w:ilvl w:val="0"/>
          <w:numId w:val="39"/>
        </w:numPr>
        <w:wordWrap/>
        <w:jc w:val="left"/>
        <w:rPr>
          <w:rFonts w:ascii="Calibri" w:hAnsi="Calibri" w:cs="Arial"/>
          <w:sz w:val="22"/>
          <w:szCs w:val="22"/>
        </w:rPr>
      </w:pPr>
      <w:r w:rsidRPr="00781FA6">
        <w:rPr>
          <w:rFonts w:ascii="Calibri" w:hAnsi="Calibri" w:cs="Arial"/>
          <w:sz w:val="22"/>
          <w:szCs w:val="22"/>
        </w:rPr>
        <w:t>WT collect Anti-Doping Fund from OCs in base of registered athletes (US$ 3 per participant</w:t>
      </w:r>
      <w:r w:rsidRPr="00781FA6">
        <w:rPr>
          <w:rFonts w:ascii="Calibri" w:hAnsi="Calibri" w:cs="Arial" w:hint="eastAsia"/>
          <w:sz w:val="22"/>
          <w:szCs w:val="22"/>
        </w:rPr>
        <w:t xml:space="preserve"> among all event categories</w:t>
      </w:r>
      <w:r w:rsidRPr="00781FA6">
        <w:rPr>
          <w:rFonts w:ascii="Calibri" w:hAnsi="Calibri" w:cs="Arial"/>
          <w:sz w:val="22"/>
          <w:szCs w:val="22"/>
        </w:rPr>
        <w:t>). If OC fails to pay the amount within the deadline, the tournament will not be recognized by the WT following year.</w:t>
      </w:r>
    </w:p>
    <w:p w:rsidR="00116D51" w:rsidRPr="00781FA6" w:rsidRDefault="00116D51" w:rsidP="00116D51">
      <w:pPr>
        <w:numPr>
          <w:ilvl w:val="0"/>
          <w:numId w:val="39"/>
        </w:numPr>
        <w:wordWrap/>
        <w:jc w:val="left"/>
        <w:rPr>
          <w:rFonts w:ascii="Calibri" w:hAnsi="Calibri" w:cs="Arial"/>
          <w:sz w:val="22"/>
          <w:szCs w:val="22"/>
        </w:rPr>
      </w:pPr>
      <w:r w:rsidRPr="00781FA6">
        <w:rPr>
          <w:rFonts w:ascii="Calibri" w:hAnsi="Calibri" w:cs="Arial"/>
          <w:sz w:val="22"/>
          <w:szCs w:val="22"/>
        </w:rPr>
        <w:t>OC shall confirm the hotline set up for participants for the competition medical insurance coverage and reimbursement policy for the injured athletes or team associates with the designated hospital(s) in advance.</w:t>
      </w:r>
    </w:p>
    <w:p w:rsidR="00116D51" w:rsidRPr="00781FA6" w:rsidRDefault="00116D51" w:rsidP="00116D51">
      <w:pPr>
        <w:numPr>
          <w:ilvl w:val="0"/>
          <w:numId w:val="39"/>
        </w:numPr>
        <w:wordWrap/>
        <w:jc w:val="left"/>
        <w:rPr>
          <w:rFonts w:ascii="Calibri" w:hAnsi="Calibri" w:cs="Arial"/>
          <w:sz w:val="22"/>
          <w:szCs w:val="22"/>
        </w:rPr>
      </w:pPr>
      <w:r w:rsidRPr="00781FA6">
        <w:rPr>
          <w:rFonts w:ascii="Calibri" w:hAnsi="Calibri" w:cs="Arial"/>
          <w:sz w:val="22"/>
          <w:szCs w:val="22"/>
        </w:rPr>
        <w:t>MDs in the medical room and</w:t>
      </w:r>
      <w:r w:rsidRPr="00781FA6">
        <w:rPr>
          <w:rFonts w:ascii="Calibri" w:hAnsi="Calibri" w:cs="Arial" w:hint="eastAsia"/>
          <w:sz w:val="22"/>
          <w:szCs w:val="22"/>
        </w:rPr>
        <w:t>/or</w:t>
      </w:r>
      <w:r w:rsidRPr="00781FA6">
        <w:rPr>
          <w:rFonts w:ascii="Calibri" w:hAnsi="Calibri" w:cs="Arial"/>
          <w:sz w:val="22"/>
          <w:szCs w:val="22"/>
        </w:rPr>
        <w:t xml:space="preserve"> athlete village clinic shall have competency in emergency care, primary care and sports medicine injuries</w:t>
      </w:r>
      <w:r w:rsidRPr="00781FA6">
        <w:rPr>
          <w:rFonts w:ascii="Calibri" w:hAnsi="Calibri" w:cs="Arial" w:hint="eastAsia"/>
          <w:sz w:val="22"/>
          <w:szCs w:val="22"/>
        </w:rPr>
        <w:t xml:space="preserve"> and must speak English.</w:t>
      </w:r>
    </w:p>
    <w:p w:rsidR="00116D51" w:rsidRPr="00781FA6" w:rsidRDefault="00116D51" w:rsidP="00116D51">
      <w:pPr>
        <w:numPr>
          <w:ilvl w:val="0"/>
          <w:numId w:val="39"/>
        </w:numPr>
        <w:wordWrap/>
        <w:jc w:val="left"/>
        <w:rPr>
          <w:rFonts w:ascii="Calibri" w:hAnsi="Calibri" w:cs="Arial"/>
          <w:sz w:val="22"/>
          <w:szCs w:val="22"/>
        </w:rPr>
      </w:pPr>
      <w:r w:rsidRPr="00781FA6">
        <w:rPr>
          <w:rFonts w:ascii="Calibri" w:hAnsi="Calibri" w:cs="Arial"/>
          <w:sz w:val="22"/>
          <w:szCs w:val="22"/>
          <w:lang w:val="en-GB"/>
        </w:rPr>
        <w:t>The Organizing Committee will acquire general Public Liability event insurance</w:t>
      </w:r>
      <w:r w:rsidRPr="00781FA6">
        <w:rPr>
          <w:rFonts w:ascii="Calibri" w:hAnsi="Calibri" w:cs="Arial"/>
          <w:sz w:val="22"/>
          <w:szCs w:val="22"/>
        </w:rPr>
        <w:t xml:space="preserve"> (Mandatory)</w:t>
      </w:r>
    </w:p>
    <w:p w:rsidR="00116D51" w:rsidRPr="00116D51" w:rsidRDefault="00116D51" w:rsidP="00DE2EC6">
      <w:pPr>
        <w:wordWrap/>
        <w:rPr>
          <w:rFonts w:ascii="Calibri" w:hAnsi="Calibri" w:cs="Arial"/>
          <w:sz w:val="22"/>
          <w:szCs w:val="22"/>
        </w:rPr>
      </w:pPr>
    </w:p>
    <w:p w:rsidR="00ED0A4D" w:rsidRPr="00022702" w:rsidRDefault="00ED0A4D" w:rsidP="00ED0A4D">
      <w:pPr>
        <w:pStyle w:val="aa"/>
        <w:numPr>
          <w:ilvl w:val="0"/>
          <w:numId w:val="37"/>
        </w:numPr>
        <w:wordWrap/>
        <w:spacing w:after="240"/>
        <w:ind w:leftChars="0"/>
        <w:rPr>
          <w:rFonts w:ascii="Calibri" w:hAnsi="Calibri" w:cs="Arial"/>
          <w:b/>
          <w:bCs/>
          <w:sz w:val="28"/>
        </w:rPr>
      </w:pPr>
      <w:r w:rsidRPr="00022702">
        <w:rPr>
          <w:rFonts w:ascii="Calibri" w:hAnsi="Calibri" w:cs="Arial"/>
          <w:b/>
          <w:bCs/>
          <w:sz w:val="28"/>
        </w:rPr>
        <w:t xml:space="preserve">GROUND TRANSPORTATION </w:t>
      </w:r>
      <w:r>
        <w:rPr>
          <w:rFonts w:ascii="Calibri" w:hAnsi="Calibri" w:cs="Arial" w:hint="eastAsia"/>
          <w:b/>
          <w:bCs/>
          <w:sz w:val="28"/>
        </w:rPr>
        <w:t>&amp; ACCOMMODATION</w:t>
      </w:r>
    </w:p>
    <w:p w:rsidR="00ED0A4D" w:rsidRDefault="00ED0A4D" w:rsidP="00ED0A4D">
      <w:pPr>
        <w:numPr>
          <w:ilvl w:val="0"/>
          <w:numId w:val="9"/>
        </w:numPr>
        <w:wordWrap/>
        <w:jc w:val="left"/>
        <w:rPr>
          <w:rFonts w:ascii="Calibri" w:hAnsi="Calibri" w:cs="Arial"/>
          <w:sz w:val="22"/>
          <w:szCs w:val="22"/>
        </w:rPr>
      </w:pPr>
      <w:r w:rsidRPr="002E0A07">
        <w:rPr>
          <w:rFonts w:ascii="Calibri" w:hAnsi="Calibri" w:cs="Arial"/>
          <w:sz w:val="22"/>
          <w:szCs w:val="22"/>
        </w:rPr>
        <w:t>VIPs, WT Technical Delegate, CSBs,</w:t>
      </w:r>
      <w:r w:rsidR="00781FA6">
        <w:rPr>
          <w:rFonts w:ascii="Calibri" w:hAnsi="Calibri" w:cs="Arial" w:hint="eastAsia"/>
          <w:sz w:val="22"/>
          <w:szCs w:val="22"/>
        </w:rPr>
        <w:t>referees</w:t>
      </w:r>
      <w:r w:rsidRPr="002E0A07">
        <w:rPr>
          <w:rFonts w:ascii="Calibri" w:hAnsi="Calibri" w:cs="Arial"/>
          <w:sz w:val="22"/>
          <w:szCs w:val="22"/>
        </w:rPr>
        <w:t xml:space="preserve"> and WT Official: Obligatory &amp; free of charge </w:t>
      </w:r>
    </w:p>
    <w:p w:rsidR="00ED0A4D" w:rsidRPr="00ED0A4D" w:rsidRDefault="00ED0A4D" w:rsidP="00ED0A4D">
      <w:pPr>
        <w:pStyle w:val="aa"/>
        <w:numPr>
          <w:ilvl w:val="0"/>
          <w:numId w:val="9"/>
        </w:numPr>
        <w:ind w:leftChars="0"/>
        <w:rPr>
          <w:rFonts w:ascii="Calibri" w:eastAsia="바탕" w:hAnsi="Calibri" w:cs="Arial"/>
          <w:sz w:val="22"/>
        </w:rPr>
      </w:pPr>
      <w:r w:rsidRPr="00ED0A4D">
        <w:rPr>
          <w:rFonts w:ascii="Calibri" w:eastAsia="바탕" w:hAnsi="Calibri" w:cs="Arial"/>
          <w:sz w:val="22"/>
        </w:rPr>
        <w:t>For teams</w:t>
      </w:r>
      <w:r w:rsidR="00622CCD">
        <w:rPr>
          <w:rFonts w:ascii="Calibri" w:eastAsia="바탕" w:hAnsi="Calibri" w:cs="Arial" w:hint="eastAsia"/>
          <w:sz w:val="22"/>
        </w:rPr>
        <w:t>, transportation</w:t>
      </w:r>
      <w:r w:rsidRPr="00ED0A4D">
        <w:rPr>
          <w:rFonts w:ascii="Calibri" w:eastAsia="바탕" w:hAnsi="Calibri" w:cs="Arial"/>
          <w:sz w:val="22"/>
        </w:rPr>
        <w:t xml:space="preserve"> to and </w:t>
      </w:r>
      <w:r w:rsidR="00622CCD">
        <w:rPr>
          <w:rFonts w:ascii="Calibri" w:eastAsia="바탕" w:hAnsi="Calibri" w:cs="Arial"/>
          <w:sz w:val="22"/>
        </w:rPr>
        <w:t>from airport, hotels and venu</w:t>
      </w:r>
      <w:r w:rsidR="00622CCD">
        <w:rPr>
          <w:rFonts w:ascii="Calibri" w:eastAsia="바탕" w:hAnsi="Calibri" w:cs="Arial" w:hint="eastAsia"/>
          <w:sz w:val="22"/>
        </w:rPr>
        <w:t>e should be provided</w:t>
      </w:r>
    </w:p>
    <w:p w:rsidR="00ED0A4D" w:rsidRPr="00ED0A4D" w:rsidRDefault="00ED0A4D" w:rsidP="00ED0A4D">
      <w:pPr>
        <w:numPr>
          <w:ilvl w:val="0"/>
          <w:numId w:val="9"/>
        </w:numPr>
        <w:wordWrap/>
        <w:jc w:val="left"/>
        <w:rPr>
          <w:rFonts w:ascii="Calibri" w:hAnsi="Calibri" w:cs="Arial"/>
          <w:sz w:val="22"/>
          <w:szCs w:val="22"/>
        </w:rPr>
      </w:pPr>
      <w:r w:rsidRPr="00ED0A4D">
        <w:rPr>
          <w:rFonts w:ascii="Calibri" w:hAnsi="Calibri" w:cs="Arial"/>
          <w:sz w:val="22"/>
          <w:szCs w:val="22"/>
        </w:rPr>
        <w:t>Referee hotel and Team hotel must be different</w:t>
      </w:r>
    </w:p>
    <w:p w:rsidR="00D76122" w:rsidRPr="002E0A07" w:rsidRDefault="00D76122" w:rsidP="00022702">
      <w:pPr>
        <w:wordWrap/>
        <w:jc w:val="left"/>
        <w:rPr>
          <w:rFonts w:ascii="Calibri" w:hAnsi="Calibri" w:cs="Arial"/>
          <w:bCs/>
          <w:sz w:val="22"/>
          <w:szCs w:val="22"/>
        </w:rPr>
      </w:pPr>
    </w:p>
    <w:p w:rsidR="003D11AD" w:rsidRPr="00022702" w:rsidRDefault="003A541A" w:rsidP="00022702">
      <w:pPr>
        <w:pStyle w:val="aa"/>
        <w:numPr>
          <w:ilvl w:val="0"/>
          <w:numId w:val="37"/>
        </w:numPr>
        <w:wordWrap/>
        <w:spacing w:after="240"/>
        <w:ind w:leftChars="0"/>
        <w:rPr>
          <w:rFonts w:ascii="Calibri" w:hAnsi="Calibri" w:cs="Arial"/>
          <w:sz w:val="28"/>
        </w:rPr>
      </w:pPr>
      <w:r w:rsidRPr="00022702">
        <w:rPr>
          <w:rFonts w:ascii="Calibri" w:hAnsi="Calibri" w:cs="Arial"/>
          <w:b/>
          <w:sz w:val="28"/>
        </w:rPr>
        <w:t xml:space="preserve">WT </w:t>
      </w:r>
      <w:r w:rsidRPr="00022702">
        <w:rPr>
          <w:rFonts w:ascii="Calibri" w:hAnsi="Calibri" w:cs="Arial"/>
          <w:b/>
          <w:bCs/>
          <w:sz w:val="28"/>
        </w:rPr>
        <w:t>GMS</w:t>
      </w:r>
      <w:r w:rsidRPr="00022702">
        <w:rPr>
          <w:rFonts w:ascii="Calibri" w:hAnsi="Calibri" w:cs="Arial"/>
          <w:b/>
          <w:sz w:val="28"/>
        </w:rPr>
        <w:t xml:space="preserve"> – WT</w:t>
      </w:r>
      <w:r w:rsidR="003D11AD" w:rsidRPr="00022702">
        <w:rPr>
          <w:rFonts w:ascii="Calibri" w:hAnsi="Calibri" w:cs="Arial"/>
          <w:b/>
          <w:sz w:val="28"/>
        </w:rPr>
        <w:t xml:space="preserve"> Online Event Registration</w:t>
      </w:r>
      <w:r w:rsidR="00022702">
        <w:rPr>
          <w:rFonts w:ascii="Calibri" w:hAnsi="Calibri" w:cs="Arial"/>
          <w:b/>
          <w:sz w:val="28"/>
        </w:rPr>
        <w:t xml:space="preserve"> (Simply</w:t>
      </w:r>
      <w:r w:rsidRPr="00022702">
        <w:rPr>
          <w:rFonts w:ascii="Calibri" w:hAnsi="Calibri" w:cs="Arial"/>
          <w:b/>
          <w:sz w:val="28"/>
        </w:rPr>
        <w:t>Compete)</w:t>
      </w:r>
      <w:r w:rsidR="003D11AD" w:rsidRPr="00022702">
        <w:rPr>
          <w:rFonts w:ascii="Calibri" w:hAnsi="Calibri" w:cs="Arial"/>
          <w:b/>
          <w:sz w:val="28"/>
        </w:rPr>
        <w:t xml:space="preserve"> </w:t>
      </w:r>
    </w:p>
    <w:p w:rsidR="00F95923" w:rsidRPr="00BC3915" w:rsidRDefault="00CC0370" w:rsidP="00022702">
      <w:pPr>
        <w:numPr>
          <w:ilvl w:val="0"/>
          <w:numId w:val="40"/>
        </w:numPr>
        <w:wordWrap/>
        <w:jc w:val="left"/>
        <w:rPr>
          <w:rFonts w:ascii="Calibri" w:hAnsi="Calibri" w:cs="Arial"/>
          <w:sz w:val="22"/>
          <w:szCs w:val="22"/>
        </w:rPr>
      </w:pPr>
      <w:r w:rsidRPr="00BC3915">
        <w:rPr>
          <w:rFonts w:ascii="Calibri" w:hAnsi="Calibri" w:cs="Arial"/>
          <w:sz w:val="22"/>
          <w:szCs w:val="22"/>
        </w:rPr>
        <w:t>T</w:t>
      </w:r>
      <w:r w:rsidR="003A541A" w:rsidRPr="00BC3915">
        <w:rPr>
          <w:rFonts w:ascii="Calibri" w:hAnsi="Calibri" w:cs="Arial"/>
          <w:sz w:val="22"/>
          <w:szCs w:val="22"/>
        </w:rPr>
        <w:t>he WT</w:t>
      </w:r>
      <w:r w:rsidRPr="00BC3915">
        <w:rPr>
          <w:rFonts w:ascii="Calibri" w:hAnsi="Calibri" w:cs="Arial"/>
          <w:sz w:val="22"/>
          <w:szCs w:val="22"/>
        </w:rPr>
        <w:t xml:space="preserve"> online</w:t>
      </w:r>
      <w:r w:rsidR="00EF3631" w:rsidRPr="00BC3915">
        <w:rPr>
          <w:rFonts w:ascii="Calibri" w:hAnsi="Calibri" w:cs="Arial"/>
          <w:sz w:val="22"/>
          <w:szCs w:val="22"/>
        </w:rPr>
        <w:t xml:space="preserve"> event</w:t>
      </w:r>
      <w:r w:rsidRPr="00BC3915">
        <w:rPr>
          <w:rFonts w:ascii="Calibri" w:hAnsi="Calibri" w:cs="Arial"/>
          <w:sz w:val="22"/>
          <w:szCs w:val="22"/>
        </w:rPr>
        <w:t xml:space="preserve"> registration system</w:t>
      </w:r>
      <w:r w:rsidR="00022702">
        <w:rPr>
          <w:rFonts w:ascii="Calibri" w:hAnsi="Calibri" w:cs="Arial"/>
          <w:sz w:val="22"/>
          <w:szCs w:val="22"/>
        </w:rPr>
        <w:t xml:space="preserve"> (Simply</w:t>
      </w:r>
      <w:r w:rsidR="003A541A" w:rsidRPr="00BC3915">
        <w:rPr>
          <w:rFonts w:ascii="Calibri" w:hAnsi="Calibri" w:cs="Arial"/>
          <w:sz w:val="22"/>
          <w:szCs w:val="22"/>
        </w:rPr>
        <w:t>Compete)</w:t>
      </w:r>
      <w:r w:rsidRPr="00BC3915">
        <w:rPr>
          <w:rFonts w:ascii="Calibri" w:hAnsi="Calibri" w:cs="Arial"/>
          <w:sz w:val="22"/>
          <w:szCs w:val="22"/>
        </w:rPr>
        <w:t xml:space="preserve"> </w:t>
      </w:r>
      <w:r w:rsidR="00EF3631" w:rsidRPr="00BC3915">
        <w:rPr>
          <w:rFonts w:ascii="Calibri" w:hAnsi="Calibri" w:cs="Arial"/>
          <w:sz w:val="22"/>
          <w:szCs w:val="22"/>
        </w:rPr>
        <w:t xml:space="preserve">is </w:t>
      </w:r>
      <w:r w:rsidR="0030011A" w:rsidRPr="00BC3915">
        <w:rPr>
          <w:rFonts w:ascii="Calibri" w:hAnsi="Calibri" w:cs="Arial"/>
          <w:sz w:val="22"/>
          <w:szCs w:val="22"/>
        </w:rPr>
        <w:t>mandatory</w:t>
      </w:r>
      <w:r w:rsidR="00196A39" w:rsidRPr="00BC3915">
        <w:rPr>
          <w:rFonts w:ascii="Calibri" w:hAnsi="Calibri" w:cs="Arial"/>
          <w:sz w:val="22"/>
          <w:szCs w:val="22"/>
        </w:rPr>
        <w:t xml:space="preserve"> </w:t>
      </w:r>
      <w:r w:rsidR="00EF3631" w:rsidRPr="00BC3915">
        <w:rPr>
          <w:rFonts w:ascii="Calibri" w:hAnsi="Calibri" w:cs="Arial"/>
          <w:sz w:val="22"/>
          <w:szCs w:val="22"/>
        </w:rPr>
        <w:t xml:space="preserve">to be </w:t>
      </w:r>
      <w:r w:rsidRPr="00BC3915">
        <w:rPr>
          <w:rFonts w:ascii="Calibri" w:hAnsi="Calibri" w:cs="Arial"/>
          <w:sz w:val="22"/>
          <w:szCs w:val="22"/>
        </w:rPr>
        <w:t xml:space="preserve">used for all </w:t>
      </w:r>
      <w:r w:rsidR="003A541A" w:rsidRPr="00BC3915">
        <w:rPr>
          <w:rFonts w:ascii="Calibri" w:hAnsi="Calibri" w:cs="Arial"/>
          <w:sz w:val="22"/>
          <w:szCs w:val="22"/>
        </w:rPr>
        <w:t>WT</w:t>
      </w:r>
      <w:r w:rsidR="002C1F8F" w:rsidRPr="00BC3915">
        <w:rPr>
          <w:rFonts w:ascii="Calibri" w:hAnsi="Calibri" w:cs="Arial"/>
          <w:sz w:val="22"/>
          <w:szCs w:val="22"/>
        </w:rPr>
        <w:t xml:space="preserve"> recognized</w:t>
      </w:r>
      <w:r w:rsidR="00EF3631" w:rsidRPr="00BC3915">
        <w:rPr>
          <w:rFonts w:ascii="Calibri" w:hAnsi="Calibri" w:cs="Arial"/>
          <w:sz w:val="22"/>
          <w:szCs w:val="22"/>
        </w:rPr>
        <w:t xml:space="preserve"> </w:t>
      </w:r>
      <w:r w:rsidR="002C1F8F" w:rsidRPr="00BC3915">
        <w:rPr>
          <w:rFonts w:ascii="Calibri" w:hAnsi="Calibri" w:cs="Arial"/>
          <w:sz w:val="22"/>
          <w:szCs w:val="22"/>
        </w:rPr>
        <w:t>International Open Taekwondo Tournaments</w:t>
      </w:r>
      <w:r w:rsidRPr="00BC3915">
        <w:rPr>
          <w:rFonts w:ascii="Calibri" w:hAnsi="Calibri" w:cs="Arial"/>
          <w:sz w:val="22"/>
          <w:szCs w:val="22"/>
        </w:rPr>
        <w:t>. This includes</w:t>
      </w:r>
      <w:r w:rsidR="000858D1" w:rsidRPr="00BC3915">
        <w:rPr>
          <w:rFonts w:ascii="Calibri" w:hAnsi="Calibri" w:cs="Arial"/>
          <w:sz w:val="22"/>
          <w:szCs w:val="22"/>
        </w:rPr>
        <w:t xml:space="preserve"> </w:t>
      </w:r>
      <w:r w:rsidR="003D11AD" w:rsidRPr="00BC3915">
        <w:rPr>
          <w:rFonts w:ascii="Calibri" w:hAnsi="Calibri" w:cs="Arial"/>
          <w:sz w:val="22"/>
          <w:szCs w:val="22"/>
        </w:rPr>
        <w:t xml:space="preserve">the </w:t>
      </w:r>
      <w:r w:rsidR="003A541A" w:rsidRPr="00BC3915">
        <w:rPr>
          <w:rFonts w:ascii="Calibri" w:hAnsi="Calibri" w:cs="Arial"/>
          <w:sz w:val="22"/>
          <w:szCs w:val="22"/>
        </w:rPr>
        <w:t>use of the WT</w:t>
      </w:r>
      <w:r w:rsidRPr="00BC3915">
        <w:rPr>
          <w:rFonts w:ascii="Calibri" w:hAnsi="Calibri" w:cs="Arial"/>
          <w:sz w:val="22"/>
          <w:szCs w:val="22"/>
        </w:rPr>
        <w:t xml:space="preserve"> online </w:t>
      </w:r>
      <w:r w:rsidRPr="00BC3915">
        <w:rPr>
          <w:rFonts w:ascii="Calibri" w:hAnsi="Calibri" w:cs="Arial"/>
          <w:sz w:val="22"/>
          <w:szCs w:val="22"/>
        </w:rPr>
        <w:lastRenderedPageBreak/>
        <w:t xml:space="preserve">registration system and </w:t>
      </w:r>
      <w:r w:rsidR="00EF3631" w:rsidRPr="00BC3915">
        <w:rPr>
          <w:rFonts w:ascii="Calibri" w:hAnsi="Calibri" w:cs="Arial"/>
          <w:sz w:val="22"/>
          <w:szCs w:val="22"/>
        </w:rPr>
        <w:t xml:space="preserve">event </w:t>
      </w:r>
      <w:r w:rsidRPr="00BC3915">
        <w:rPr>
          <w:rFonts w:ascii="Calibri" w:hAnsi="Calibri" w:cs="Arial"/>
          <w:sz w:val="22"/>
          <w:szCs w:val="22"/>
        </w:rPr>
        <w:t>admin</w:t>
      </w:r>
      <w:r w:rsidR="00EF3631" w:rsidRPr="00BC3915">
        <w:rPr>
          <w:rFonts w:ascii="Calibri" w:hAnsi="Calibri" w:cs="Arial"/>
          <w:sz w:val="22"/>
          <w:szCs w:val="22"/>
        </w:rPr>
        <w:t>istration</w:t>
      </w:r>
      <w:r w:rsidRPr="00BC3915">
        <w:rPr>
          <w:rFonts w:ascii="Calibri" w:hAnsi="Calibri" w:cs="Arial"/>
          <w:sz w:val="22"/>
          <w:szCs w:val="22"/>
        </w:rPr>
        <w:t xml:space="preserve"> training</w:t>
      </w:r>
      <w:r w:rsidR="00F95923" w:rsidRPr="00BC3915">
        <w:rPr>
          <w:rFonts w:ascii="Calibri" w:hAnsi="Calibri" w:cs="Arial"/>
          <w:sz w:val="22"/>
          <w:szCs w:val="22"/>
        </w:rPr>
        <w:t xml:space="preserve"> and back end support</w:t>
      </w:r>
      <w:r w:rsidR="00EF3631" w:rsidRPr="00BC3915">
        <w:rPr>
          <w:rFonts w:ascii="Calibri" w:hAnsi="Calibri" w:cs="Arial"/>
          <w:sz w:val="22"/>
          <w:szCs w:val="22"/>
        </w:rPr>
        <w:t xml:space="preserve"> on the system</w:t>
      </w:r>
      <w:r w:rsidRPr="00BC3915">
        <w:rPr>
          <w:rFonts w:ascii="Calibri" w:hAnsi="Calibri" w:cs="Arial"/>
          <w:sz w:val="22"/>
          <w:szCs w:val="22"/>
        </w:rPr>
        <w:t xml:space="preserve"> by the </w:t>
      </w:r>
      <w:r w:rsidR="003A541A" w:rsidRPr="00BC3915">
        <w:rPr>
          <w:rFonts w:ascii="Calibri" w:hAnsi="Calibri" w:cs="Arial"/>
          <w:sz w:val="22"/>
          <w:szCs w:val="22"/>
        </w:rPr>
        <w:t>WT</w:t>
      </w:r>
      <w:r w:rsidR="00EF3631" w:rsidRPr="00BC3915">
        <w:rPr>
          <w:rFonts w:ascii="Calibri" w:hAnsi="Calibri" w:cs="Arial"/>
          <w:sz w:val="22"/>
          <w:szCs w:val="22"/>
        </w:rPr>
        <w:t xml:space="preserve"> </w:t>
      </w:r>
      <w:r w:rsidRPr="00BC3915">
        <w:rPr>
          <w:rFonts w:ascii="Calibri" w:hAnsi="Calibri" w:cs="Arial"/>
          <w:sz w:val="22"/>
          <w:szCs w:val="22"/>
        </w:rPr>
        <w:t>GMS Team</w:t>
      </w:r>
      <w:r w:rsidR="000858D1" w:rsidRPr="00BC3915">
        <w:rPr>
          <w:rFonts w:ascii="Calibri" w:hAnsi="Calibri" w:cs="Arial"/>
          <w:sz w:val="22"/>
          <w:szCs w:val="22"/>
        </w:rPr>
        <w:t xml:space="preserve"> at NO COST</w:t>
      </w:r>
      <w:r w:rsidR="006B289F" w:rsidRPr="00BC3915">
        <w:rPr>
          <w:rFonts w:ascii="Calibri" w:hAnsi="Calibri" w:cs="Arial"/>
          <w:sz w:val="22"/>
          <w:szCs w:val="22"/>
        </w:rPr>
        <w:t xml:space="preserve">. </w:t>
      </w:r>
      <w:r w:rsidRPr="00BC3915">
        <w:rPr>
          <w:rFonts w:ascii="Calibri" w:hAnsi="Calibri" w:cs="Arial"/>
          <w:sz w:val="22"/>
          <w:szCs w:val="22"/>
        </w:rPr>
        <w:t>The organizer/MNA must provide an English speaking Event Admin and this individual is responsible for all communication with the</w:t>
      </w:r>
      <w:r w:rsidR="003A541A" w:rsidRPr="00BC3915">
        <w:rPr>
          <w:rFonts w:ascii="Calibri" w:hAnsi="Calibri" w:cs="Arial"/>
          <w:sz w:val="22"/>
          <w:szCs w:val="22"/>
        </w:rPr>
        <w:t xml:space="preserve"> WT</w:t>
      </w:r>
      <w:r w:rsidR="00814BE4" w:rsidRPr="00BC3915">
        <w:rPr>
          <w:rFonts w:ascii="Calibri" w:hAnsi="Calibri" w:cs="Arial"/>
          <w:sz w:val="22"/>
          <w:szCs w:val="22"/>
        </w:rPr>
        <w:t xml:space="preserve"> GMS Team and the</w:t>
      </w:r>
      <w:r w:rsidRPr="00BC3915">
        <w:rPr>
          <w:rFonts w:ascii="Calibri" w:hAnsi="Calibri" w:cs="Arial"/>
          <w:sz w:val="22"/>
          <w:szCs w:val="22"/>
        </w:rPr>
        <w:t xml:space="preserve"> participants registering</w:t>
      </w:r>
      <w:r w:rsidR="00EF3631" w:rsidRPr="00BC3915">
        <w:rPr>
          <w:rFonts w:ascii="Calibri" w:hAnsi="Calibri" w:cs="Arial"/>
          <w:sz w:val="22"/>
          <w:szCs w:val="22"/>
        </w:rPr>
        <w:t xml:space="preserve"> for the event</w:t>
      </w:r>
      <w:r w:rsidRPr="00BC3915">
        <w:rPr>
          <w:rFonts w:ascii="Calibri" w:hAnsi="Calibri" w:cs="Arial"/>
          <w:sz w:val="22"/>
          <w:szCs w:val="22"/>
        </w:rPr>
        <w:t xml:space="preserve">. </w:t>
      </w:r>
    </w:p>
    <w:p w:rsidR="00CC0370" w:rsidRPr="00BC3915" w:rsidRDefault="003D11AD" w:rsidP="00622CCD">
      <w:pPr>
        <w:numPr>
          <w:ilvl w:val="0"/>
          <w:numId w:val="40"/>
        </w:numPr>
        <w:wordWrap/>
        <w:jc w:val="left"/>
        <w:rPr>
          <w:rFonts w:ascii="Calibri" w:hAnsi="Calibri" w:cs="Arial"/>
          <w:sz w:val="22"/>
          <w:szCs w:val="22"/>
        </w:rPr>
      </w:pPr>
      <w:r w:rsidRPr="00BC3915">
        <w:rPr>
          <w:rFonts w:ascii="Calibri" w:hAnsi="Calibri" w:cs="Arial"/>
          <w:sz w:val="22"/>
          <w:szCs w:val="22"/>
        </w:rPr>
        <w:t>A detailed info package will b</w:t>
      </w:r>
      <w:r w:rsidR="006B289F" w:rsidRPr="00BC3915">
        <w:rPr>
          <w:rFonts w:ascii="Calibri" w:hAnsi="Calibri" w:cs="Arial"/>
          <w:sz w:val="22"/>
          <w:szCs w:val="22"/>
        </w:rPr>
        <w:t>e sent to the</w:t>
      </w:r>
      <w:r w:rsidRPr="00BC3915">
        <w:rPr>
          <w:rFonts w:ascii="Calibri" w:hAnsi="Calibri" w:cs="Arial"/>
          <w:sz w:val="22"/>
          <w:szCs w:val="22"/>
        </w:rPr>
        <w:t xml:space="preserve"> OC/MNA</w:t>
      </w:r>
      <w:r w:rsidR="006B289F" w:rsidRPr="00BC3915">
        <w:rPr>
          <w:rFonts w:ascii="Calibri" w:hAnsi="Calibri" w:cs="Arial"/>
          <w:sz w:val="22"/>
          <w:szCs w:val="22"/>
        </w:rPr>
        <w:t xml:space="preserve"> of International Open Taekwondo Tournament</w:t>
      </w:r>
      <w:r w:rsidRPr="00BC3915">
        <w:rPr>
          <w:rFonts w:ascii="Calibri" w:hAnsi="Calibri" w:cs="Arial"/>
          <w:sz w:val="22"/>
          <w:szCs w:val="22"/>
        </w:rPr>
        <w:t xml:space="preserve"> shortly after the </w:t>
      </w:r>
      <w:r w:rsidR="00F95923" w:rsidRPr="00BC3915">
        <w:rPr>
          <w:rFonts w:ascii="Calibri" w:hAnsi="Calibri" w:cs="Arial"/>
          <w:sz w:val="22"/>
          <w:szCs w:val="22"/>
        </w:rPr>
        <w:t xml:space="preserve">official </w:t>
      </w:r>
      <w:r w:rsidRPr="00BC3915">
        <w:rPr>
          <w:rFonts w:ascii="Calibri" w:hAnsi="Calibri" w:cs="Arial"/>
          <w:sz w:val="22"/>
          <w:szCs w:val="22"/>
        </w:rPr>
        <w:t xml:space="preserve">confirmation of the </w:t>
      </w:r>
      <w:r w:rsidR="0098789A" w:rsidRPr="00BC3915">
        <w:rPr>
          <w:rFonts w:ascii="Calibri" w:hAnsi="Calibri" w:cs="Arial"/>
          <w:sz w:val="22"/>
          <w:szCs w:val="22"/>
        </w:rPr>
        <w:t>WT</w:t>
      </w:r>
      <w:r w:rsidR="00F95923" w:rsidRPr="00BC3915">
        <w:rPr>
          <w:rFonts w:ascii="Calibri" w:hAnsi="Calibri" w:cs="Arial"/>
          <w:sz w:val="22"/>
          <w:szCs w:val="22"/>
        </w:rPr>
        <w:t xml:space="preserve"> </w:t>
      </w:r>
      <w:r w:rsidRPr="00BC3915">
        <w:rPr>
          <w:rFonts w:ascii="Calibri" w:hAnsi="Calibri" w:cs="Arial"/>
          <w:sz w:val="22"/>
          <w:szCs w:val="22"/>
        </w:rPr>
        <w:t>G Rank</w:t>
      </w:r>
      <w:r w:rsidR="00F95923" w:rsidRPr="00BC3915">
        <w:rPr>
          <w:rFonts w:ascii="Calibri" w:hAnsi="Calibri" w:cs="Arial"/>
          <w:sz w:val="22"/>
          <w:szCs w:val="22"/>
        </w:rPr>
        <w:t>ed events</w:t>
      </w:r>
      <w:r w:rsidR="006B289F" w:rsidRPr="00BC3915">
        <w:rPr>
          <w:rFonts w:ascii="Calibri" w:hAnsi="Calibri" w:cs="Arial"/>
          <w:sz w:val="22"/>
          <w:szCs w:val="22"/>
        </w:rPr>
        <w:t xml:space="preserve"> for 201</w:t>
      </w:r>
      <w:r w:rsidR="0098789A" w:rsidRPr="00BC3915">
        <w:rPr>
          <w:rFonts w:ascii="Calibri" w:hAnsi="Calibri" w:cs="Arial" w:hint="eastAsia"/>
          <w:sz w:val="22"/>
          <w:szCs w:val="22"/>
        </w:rPr>
        <w:t>9</w:t>
      </w:r>
      <w:r w:rsidRPr="00BC3915">
        <w:rPr>
          <w:rFonts w:ascii="Calibri" w:hAnsi="Calibri" w:cs="Arial"/>
          <w:sz w:val="22"/>
          <w:szCs w:val="22"/>
        </w:rPr>
        <w:t>.</w:t>
      </w:r>
      <w:r w:rsidR="00CC0370" w:rsidRPr="00BC3915">
        <w:rPr>
          <w:rFonts w:ascii="Calibri" w:hAnsi="Calibri" w:cs="Arial"/>
          <w:sz w:val="22"/>
          <w:szCs w:val="22"/>
        </w:rPr>
        <w:t xml:space="preserve"> </w:t>
      </w:r>
      <w:r w:rsidR="00F95923" w:rsidRPr="00BC3915">
        <w:rPr>
          <w:rFonts w:ascii="Calibri" w:hAnsi="Calibri" w:cs="Arial"/>
          <w:sz w:val="22"/>
          <w:szCs w:val="22"/>
        </w:rPr>
        <w:t>This package must be reviewed carefu</w:t>
      </w:r>
      <w:r w:rsidR="00622CCD">
        <w:rPr>
          <w:rFonts w:ascii="Calibri" w:hAnsi="Calibri" w:cs="Arial"/>
          <w:sz w:val="22"/>
          <w:szCs w:val="22"/>
        </w:rPr>
        <w:t>lly by each OC</w:t>
      </w:r>
      <w:r w:rsidR="004B3DA1">
        <w:rPr>
          <w:rFonts w:ascii="Calibri" w:hAnsi="Calibri" w:cs="Arial" w:hint="eastAsia"/>
          <w:sz w:val="22"/>
          <w:szCs w:val="22"/>
        </w:rPr>
        <w:t>,</w:t>
      </w:r>
      <w:r w:rsidR="00622CCD">
        <w:rPr>
          <w:rFonts w:ascii="Calibri" w:hAnsi="Calibri" w:cs="Arial"/>
          <w:sz w:val="22"/>
          <w:szCs w:val="22"/>
        </w:rPr>
        <w:t xml:space="preserve"> and </w:t>
      </w:r>
      <w:r w:rsidR="004B3DA1">
        <w:rPr>
          <w:rFonts w:ascii="Calibri" w:hAnsi="Calibri" w:cs="Arial" w:hint="eastAsia"/>
          <w:sz w:val="22"/>
          <w:szCs w:val="22"/>
        </w:rPr>
        <w:t xml:space="preserve">the </w:t>
      </w:r>
      <w:r w:rsidR="00622CCD">
        <w:rPr>
          <w:rFonts w:ascii="Calibri" w:hAnsi="Calibri" w:cs="Arial"/>
          <w:sz w:val="22"/>
          <w:szCs w:val="22"/>
        </w:rPr>
        <w:t>communicat</w:t>
      </w:r>
      <w:r w:rsidR="004B3DA1">
        <w:rPr>
          <w:rFonts w:ascii="Calibri" w:hAnsi="Calibri" w:cs="Arial" w:hint="eastAsia"/>
          <w:sz w:val="22"/>
          <w:szCs w:val="22"/>
        </w:rPr>
        <w:t>ion</w:t>
      </w:r>
      <w:r w:rsidR="00F95923" w:rsidRPr="00BC3915">
        <w:rPr>
          <w:rFonts w:ascii="Calibri" w:hAnsi="Calibri" w:cs="Arial"/>
          <w:sz w:val="22"/>
          <w:szCs w:val="22"/>
        </w:rPr>
        <w:t xml:space="preserve"> with Mr</w:t>
      </w:r>
      <w:r w:rsidR="006B289F" w:rsidRPr="00BC3915">
        <w:rPr>
          <w:rFonts w:ascii="Calibri" w:hAnsi="Calibri" w:cs="Arial"/>
          <w:sz w:val="22"/>
          <w:szCs w:val="22"/>
        </w:rPr>
        <w:t>.</w:t>
      </w:r>
      <w:r w:rsidR="00F95923" w:rsidRPr="00BC3915">
        <w:rPr>
          <w:rFonts w:ascii="Calibri" w:hAnsi="Calibri" w:cs="Arial"/>
          <w:sz w:val="22"/>
          <w:szCs w:val="22"/>
        </w:rPr>
        <w:t xml:space="preserve"> Sarvar Shamusarov</w:t>
      </w:r>
      <w:r w:rsidR="005B79E7" w:rsidRPr="00BC3915">
        <w:rPr>
          <w:rFonts w:ascii="Calibri" w:hAnsi="Calibri" w:cs="Arial"/>
          <w:sz w:val="22"/>
          <w:szCs w:val="22"/>
        </w:rPr>
        <w:t xml:space="preserve"> at </w:t>
      </w:r>
      <w:r w:rsidR="00622CCD" w:rsidRPr="00622CCD">
        <w:rPr>
          <w:rStyle w:val="a3"/>
          <w:rFonts w:ascii="Calibri" w:hAnsi="Calibri"/>
          <w:sz w:val="22"/>
          <w:szCs w:val="22"/>
        </w:rPr>
        <w:t>sarvar.gms @</w:t>
      </w:r>
      <w:hyperlink r:id="rId11" w:history="1">
        <w:r w:rsidR="005B79E7" w:rsidRPr="00622CCD">
          <w:rPr>
            <w:rStyle w:val="a3"/>
            <w:rFonts w:ascii="Calibri" w:hAnsi="Calibri"/>
            <w:sz w:val="22"/>
            <w:szCs w:val="22"/>
          </w:rPr>
          <w:t>w</w:t>
        </w:r>
        <w:r w:rsidR="00622CCD" w:rsidRPr="00622CCD">
          <w:rPr>
            <w:rStyle w:val="a3"/>
            <w:rFonts w:ascii="Calibri" w:hAnsi="Calibri"/>
            <w:sz w:val="22"/>
            <w:szCs w:val="22"/>
          </w:rPr>
          <w:t>orldtaekwondo</w:t>
        </w:r>
        <w:r w:rsidR="005B79E7" w:rsidRPr="00622CCD">
          <w:rPr>
            <w:rStyle w:val="a3"/>
            <w:rFonts w:ascii="Calibri" w:hAnsi="Calibri"/>
            <w:sz w:val="22"/>
            <w:szCs w:val="22"/>
          </w:rPr>
          <w:t>.org</w:t>
        </w:r>
      </w:hyperlink>
      <w:r w:rsidR="004B3DA1">
        <w:rPr>
          <w:rFonts w:ascii="Calibri" w:hAnsi="Calibri" w:cs="Arial" w:hint="eastAsia"/>
          <w:sz w:val="22"/>
          <w:szCs w:val="22"/>
        </w:rPr>
        <w:t xml:space="preserve">, </w:t>
      </w:r>
      <w:r w:rsidR="00F95923" w:rsidRPr="00BC3915">
        <w:rPr>
          <w:rFonts w:ascii="Calibri" w:hAnsi="Calibri" w:cs="Arial"/>
          <w:sz w:val="22"/>
          <w:szCs w:val="22"/>
        </w:rPr>
        <w:t xml:space="preserve">the </w:t>
      </w:r>
      <w:r w:rsidR="0098789A" w:rsidRPr="00BC3915">
        <w:rPr>
          <w:rFonts w:ascii="Calibri" w:hAnsi="Calibri" w:cs="Arial"/>
          <w:sz w:val="22"/>
          <w:szCs w:val="22"/>
        </w:rPr>
        <w:t>WT</w:t>
      </w:r>
      <w:r w:rsidR="00F95923" w:rsidRPr="00BC3915">
        <w:rPr>
          <w:rFonts w:ascii="Calibri" w:hAnsi="Calibri" w:cs="Arial"/>
          <w:sz w:val="22"/>
          <w:szCs w:val="22"/>
        </w:rPr>
        <w:t xml:space="preserve"> GMS Event Manager</w:t>
      </w:r>
      <w:r w:rsidR="004B3DA1">
        <w:rPr>
          <w:rFonts w:ascii="Calibri" w:hAnsi="Calibri" w:cs="Arial" w:hint="eastAsia"/>
          <w:sz w:val="22"/>
          <w:szCs w:val="22"/>
        </w:rPr>
        <w:t>,</w:t>
      </w:r>
      <w:r w:rsidR="00F95923" w:rsidRPr="00BC3915">
        <w:rPr>
          <w:rFonts w:ascii="Calibri" w:hAnsi="Calibri" w:cs="Arial"/>
          <w:sz w:val="22"/>
          <w:szCs w:val="22"/>
        </w:rPr>
        <w:t xml:space="preserve"> must start at least 3 months prior to the planned start of Online Registration for the event. </w:t>
      </w:r>
    </w:p>
    <w:p w:rsidR="00D76122" w:rsidRPr="00BC3915" w:rsidRDefault="00EF3631" w:rsidP="00022702">
      <w:pPr>
        <w:numPr>
          <w:ilvl w:val="0"/>
          <w:numId w:val="40"/>
        </w:numPr>
        <w:wordWrap/>
        <w:jc w:val="left"/>
        <w:rPr>
          <w:rFonts w:ascii="Calibri" w:hAnsi="Calibri" w:cs="Arial"/>
          <w:sz w:val="22"/>
          <w:szCs w:val="22"/>
        </w:rPr>
      </w:pPr>
      <w:r w:rsidRPr="00BC3915">
        <w:rPr>
          <w:rFonts w:ascii="Calibri" w:hAnsi="Calibri" w:cs="Arial"/>
          <w:sz w:val="22"/>
          <w:szCs w:val="22"/>
        </w:rPr>
        <w:t>T</w:t>
      </w:r>
      <w:r w:rsidR="00CC0370" w:rsidRPr="00BC3915">
        <w:rPr>
          <w:rFonts w:ascii="Calibri" w:hAnsi="Calibri" w:cs="Arial"/>
          <w:sz w:val="22"/>
          <w:szCs w:val="22"/>
        </w:rPr>
        <w:t>he full</w:t>
      </w:r>
      <w:r w:rsidR="003A541A" w:rsidRPr="00BC3915">
        <w:rPr>
          <w:rFonts w:ascii="Calibri" w:hAnsi="Calibri" w:cs="Arial"/>
          <w:sz w:val="22"/>
          <w:szCs w:val="22"/>
        </w:rPr>
        <w:t xml:space="preserve"> participation list with all WT</w:t>
      </w:r>
      <w:r w:rsidR="00CC0370" w:rsidRPr="00BC3915">
        <w:rPr>
          <w:rFonts w:ascii="Calibri" w:hAnsi="Calibri" w:cs="Arial"/>
          <w:sz w:val="22"/>
          <w:szCs w:val="22"/>
        </w:rPr>
        <w:t xml:space="preserve"> Licence numbers w</w:t>
      </w:r>
      <w:r w:rsidR="003A541A" w:rsidRPr="00BC3915">
        <w:rPr>
          <w:rFonts w:ascii="Calibri" w:hAnsi="Calibri" w:cs="Arial"/>
          <w:sz w:val="22"/>
          <w:szCs w:val="22"/>
        </w:rPr>
        <w:t>ill be auto generated by the WT</w:t>
      </w:r>
      <w:r w:rsidR="00CC0370" w:rsidRPr="00BC3915">
        <w:rPr>
          <w:rFonts w:ascii="Calibri" w:hAnsi="Calibri" w:cs="Arial"/>
          <w:sz w:val="22"/>
          <w:szCs w:val="22"/>
        </w:rPr>
        <w:t xml:space="preserve"> GMS Team and sent to you to simply add the official placing’s for </w:t>
      </w:r>
      <w:r w:rsidR="006B289F" w:rsidRPr="00BC3915">
        <w:rPr>
          <w:rFonts w:ascii="Calibri" w:hAnsi="Calibri" w:cs="Arial"/>
          <w:sz w:val="22"/>
          <w:szCs w:val="22"/>
        </w:rPr>
        <w:t>all athletes that competed</w:t>
      </w:r>
      <w:r w:rsidR="003B33A3" w:rsidRPr="00BC3915">
        <w:rPr>
          <w:rFonts w:ascii="Calibri" w:hAnsi="Calibri" w:cs="Arial"/>
          <w:sz w:val="22"/>
          <w:szCs w:val="22"/>
        </w:rPr>
        <w:t xml:space="preserve"> in the event.</w:t>
      </w:r>
    </w:p>
    <w:p w:rsidR="002D6D0D" w:rsidRDefault="002D6D0D" w:rsidP="00590A83">
      <w:pPr>
        <w:wordWrap/>
        <w:spacing w:line="240" w:lineRule="exact"/>
        <w:jc w:val="left"/>
        <w:rPr>
          <w:rFonts w:ascii="Calibri" w:hAnsi="Calibri" w:cs="Arial"/>
          <w:b/>
          <w:bCs/>
          <w:sz w:val="22"/>
          <w:szCs w:val="22"/>
        </w:rPr>
      </w:pPr>
    </w:p>
    <w:p w:rsidR="00622CCD" w:rsidRDefault="00622CCD" w:rsidP="00622CCD">
      <w:pPr>
        <w:pStyle w:val="aa"/>
        <w:numPr>
          <w:ilvl w:val="0"/>
          <w:numId w:val="37"/>
        </w:numPr>
        <w:wordWrap/>
        <w:spacing w:after="240"/>
        <w:ind w:leftChars="0"/>
        <w:rPr>
          <w:rFonts w:ascii="Calibri" w:hAnsi="Calibri" w:cs="Arial"/>
          <w:b/>
          <w:bCs/>
          <w:sz w:val="22"/>
        </w:rPr>
      </w:pPr>
      <w:r>
        <w:rPr>
          <w:rFonts w:ascii="Calibri" w:hAnsi="Calibri" w:cs="Arial" w:hint="eastAsia"/>
          <w:b/>
          <w:sz w:val="28"/>
        </w:rPr>
        <w:t>POST-EVENT REPORTING</w:t>
      </w:r>
    </w:p>
    <w:p w:rsidR="00622CCD" w:rsidRDefault="00622CCD" w:rsidP="00622CCD">
      <w:pPr>
        <w:numPr>
          <w:ilvl w:val="0"/>
          <w:numId w:val="44"/>
        </w:numPr>
        <w:wordWrap/>
        <w:jc w:val="left"/>
        <w:rPr>
          <w:rFonts w:ascii="Calibri" w:hAnsi="Calibri" w:cs="Arial"/>
          <w:sz w:val="22"/>
          <w:szCs w:val="22"/>
        </w:rPr>
      </w:pPr>
      <w:r w:rsidRPr="00BC3915">
        <w:rPr>
          <w:rFonts w:ascii="Calibri" w:hAnsi="Calibri" w:cs="Arial"/>
          <w:sz w:val="22"/>
          <w:szCs w:val="22"/>
        </w:rPr>
        <w:t xml:space="preserve">The completed event results/participation spreadsheet must be sent by email no later than 3 days following the end of the tournament by the WT Technical Delegate for the event to </w:t>
      </w:r>
      <w:r>
        <w:rPr>
          <w:rFonts w:ascii="Calibri" w:hAnsi="Calibri" w:cs="Arial" w:hint="eastAsia"/>
          <w:sz w:val="22"/>
          <w:szCs w:val="22"/>
        </w:rPr>
        <w:t>Mr. Kabir Kar</w:t>
      </w:r>
      <w:r w:rsidRPr="00BC3915">
        <w:rPr>
          <w:rFonts w:ascii="Calibri" w:hAnsi="Calibri" w:cs="Arial"/>
          <w:sz w:val="22"/>
          <w:szCs w:val="22"/>
        </w:rPr>
        <w:t xml:space="preserve"> at</w:t>
      </w:r>
      <w:r>
        <w:rPr>
          <w:rFonts w:ascii="Calibri" w:hAnsi="Calibri" w:cs="Arial" w:hint="eastAsia"/>
          <w:sz w:val="22"/>
          <w:szCs w:val="22"/>
        </w:rPr>
        <w:t xml:space="preserve"> </w:t>
      </w:r>
      <w:hyperlink r:id="rId12" w:history="1">
        <w:r w:rsidRPr="00BC4213">
          <w:rPr>
            <w:rStyle w:val="a3"/>
            <w:rFonts w:ascii="Calibri" w:hAnsi="Calibri" w:cs="Arial"/>
            <w:sz w:val="22"/>
            <w:szCs w:val="22"/>
          </w:rPr>
          <w:t>kabir.gms@worldtaekwondo.org</w:t>
        </w:r>
      </w:hyperlink>
      <w:r>
        <w:rPr>
          <w:rFonts w:ascii="Calibri" w:hAnsi="Calibri" w:cs="Arial" w:hint="eastAsia"/>
          <w:sz w:val="22"/>
          <w:szCs w:val="22"/>
        </w:rPr>
        <w:t xml:space="preserve"> as well as </w:t>
      </w:r>
      <w:r w:rsidR="00770614" w:rsidRPr="002E0A07">
        <w:rPr>
          <w:rFonts w:ascii="Calibri" w:hAnsi="Calibri" w:cs="Arial"/>
          <w:sz w:val="22"/>
          <w:szCs w:val="22"/>
        </w:rPr>
        <w:t>WT Sport &amp; Event Management Department</w:t>
      </w:r>
      <w:r w:rsidR="00770614">
        <w:t xml:space="preserve"> </w:t>
      </w:r>
      <w:hyperlink r:id="rId13" w:history="1">
        <w:r w:rsidRPr="00BC4213">
          <w:rPr>
            <w:rStyle w:val="a3"/>
            <w:rFonts w:ascii="Calibri" w:hAnsi="Calibri" w:cs="Arial" w:hint="eastAsia"/>
            <w:sz w:val="22"/>
            <w:szCs w:val="22"/>
          </w:rPr>
          <w:t>sport@worldtaekwondo.org</w:t>
        </w:r>
      </w:hyperlink>
      <w:r>
        <w:rPr>
          <w:rFonts w:ascii="Calibri" w:hAnsi="Calibri" w:cs="Arial" w:hint="eastAsia"/>
          <w:sz w:val="22"/>
          <w:szCs w:val="22"/>
        </w:rPr>
        <w:t xml:space="preserve">. </w:t>
      </w:r>
      <w:r w:rsidRPr="00BC3915">
        <w:rPr>
          <w:rFonts w:ascii="Calibri" w:hAnsi="Calibri" w:cs="Arial"/>
          <w:sz w:val="22"/>
          <w:szCs w:val="22"/>
        </w:rPr>
        <w:t xml:space="preserve">If the results (placings) are not submitted by the stated time then the organizers may be liable to pay a </w:t>
      </w:r>
      <w:r w:rsidR="00770614">
        <w:rPr>
          <w:rFonts w:ascii="Calibri" w:hAnsi="Calibri" w:cs="Arial" w:hint="eastAsia"/>
          <w:sz w:val="22"/>
          <w:szCs w:val="22"/>
        </w:rPr>
        <w:t>US</w:t>
      </w:r>
      <w:r w:rsidRPr="00BC3915">
        <w:rPr>
          <w:rFonts w:ascii="Calibri" w:hAnsi="Calibri" w:cs="Arial"/>
          <w:sz w:val="22"/>
          <w:szCs w:val="22"/>
        </w:rPr>
        <w:t>$1,000 admin fee, for processing of the data.</w:t>
      </w:r>
    </w:p>
    <w:p w:rsidR="00770614" w:rsidRDefault="00770614" w:rsidP="00770614">
      <w:pPr>
        <w:numPr>
          <w:ilvl w:val="0"/>
          <w:numId w:val="44"/>
        </w:numPr>
        <w:wordWrap/>
        <w:jc w:val="left"/>
        <w:rPr>
          <w:rFonts w:ascii="Calibri" w:hAnsi="Calibri" w:cs="Arial"/>
          <w:sz w:val="22"/>
          <w:szCs w:val="22"/>
        </w:rPr>
      </w:pPr>
      <w:r w:rsidRPr="002E0A07">
        <w:rPr>
          <w:rFonts w:ascii="Calibri" w:hAnsi="Calibri" w:cs="Arial"/>
          <w:sz w:val="22"/>
          <w:szCs w:val="22"/>
        </w:rPr>
        <w:t>The OC must submit the official report to the WT Sport &amp; Event Management Department (</w:t>
      </w:r>
      <w:hyperlink r:id="rId14" w:history="1">
        <w:r w:rsidRPr="002E0A07">
          <w:rPr>
            <w:rStyle w:val="a3"/>
            <w:rFonts w:ascii="Calibri" w:hAnsi="Calibri" w:cs="Arial"/>
            <w:sz w:val="22"/>
            <w:szCs w:val="22"/>
          </w:rPr>
          <w:t>sport@worldtaekwondno.org</w:t>
        </w:r>
      </w:hyperlink>
      <w:r w:rsidRPr="002E0A07">
        <w:rPr>
          <w:rFonts w:ascii="Calibri" w:hAnsi="Calibri" w:cs="Arial"/>
          <w:sz w:val="22"/>
          <w:szCs w:val="22"/>
        </w:rPr>
        <w:t>) within two (2) weeks after conclusion of the tournament.</w:t>
      </w:r>
    </w:p>
    <w:p w:rsidR="00770614" w:rsidRDefault="00770614" w:rsidP="00770614">
      <w:pPr>
        <w:wordWrap/>
        <w:ind w:left="1160"/>
        <w:jc w:val="left"/>
        <w:rPr>
          <w:rFonts w:ascii="Calibri" w:hAnsi="Calibri" w:cs="Arial"/>
          <w:sz w:val="22"/>
          <w:szCs w:val="22"/>
        </w:rPr>
      </w:pPr>
    </w:p>
    <w:p w:rsidR="00BC3915" w:rsidRPr="00770614" w:rsidRDefault="00770614" w:rsidP="00770614">
      <w:pPr>
        <w:pStyle w:val="aa"/>
        <w:numPr>
          <w:ilvl w:val="0"/>
          <w:numId w:val="37"/>
        </w:numPr>
        <w:wordWrap/>
        <w:spacing w:after="240"/>
        <w:ind w:leftChars="0"/>
        <w:rPr>
          <w:rFonts w:ascii="Calibri" w:hAnsi="Calibri" w:cs="Arial"/>
          <w:b/>
          <w:bCs/>
          <w:sz w:val="22"/>
        </w:rPr>
      </w:pPr>
      <w:r>
        <w:rPr>
          <w:rFonts w:ascii="Calibri" w:hAnsi="Calibri" w:cs="Arial" w:hint="eastAsia"/>
          <w:b/>
          <w:sz w:val="28"/>
        </w:rPr>
        <w:t>PENALTY</w:t>
      </w:r>
    </w:p>
    <w:p w:rsidR="00770614" w:rsidRDefault="00770614" w:rsidP="00770614">
      <w:pPr>
        <w:numPr>
          <w:ilvl w:val="0"/>
          <w:numId w:val="45"/>
        </w:numPr>
        <w:wordWrap/>
        <w:jc w:val="left"/>
        <w:rPr>
          <w:rFonts w:ascii="Calibri" w:hAnsi="Calibri" w:cs="Arial"/>
          <w:sz w:val="22"/>
          <w:szCs w:val="22"/>
        </w:rPr>
      </w:pPr>
      <w:r>
        <w:rPr>
          <w:rFonts w:ascii="Calibri" w:hAnsi="Calibri" w:cs="Arial" w:hint="eastAsia"/>
          <w:sz w:val="22"/>
          <w:szCs w:val="22"/>
        </w:rPr>
        <w:t>In case of the cancellation of any WT recognized tournament, recognition fee will not be refunded and the Organizing Committee must pay US</w:t>
      </w:r>
      <w:r w:rsidRPr="00BC3915">
        <w:rPr>
          <w:rFonts w:ascii="Calibri" w:hAnsi="Calibri" w:cs="Arial"/>
          <w:sz w:val="22"/>
          <w:szCs w:val="22"/>
        </w:rPr>
        <w:t>$</w:t>
      </w:r>
      <w:r>
        <w:rPr>
          <w:rFonts w:ascii="Calibri" w:hAnsi="Calibri" w:cs="Arial" w:hint="eastAsia"/>
          <w:sz w:val="22"/>
          <w:szCs w:val="22"/>
        </w:rPr>
        <w:t>2</w:t>
      </w:r>
      <w:r>
        <w:rPr>
          <w:rFonts w:ascii="Calibri" w:hAnsi="Calibri" w:cs="Arial"/>
          <w:sz w:val="22"/>
          <w:szCs w:val="22"/>
        </w:rPr>
        <w:t>,</w:t>
      </w:r>
      <w:r>
        <w:rPr>
          <w:rFonts w:ascii="Calibri" w:hAnsi="Calibri" w:cs="Arial" w:hint="eastAsia"/>
          <w:sz w:val="22"/>
          <w:szCs w:val="22"/>
        </w:rPr>
        <w:t>5</w:t>
      </w:r>
      <w:r>
        <w:rPr>
          <w:rFonts w:ascii="Calibri" w:hAnsi="Calibri" w:cs="Arial"/>
          <w:sz w:val="22"/>
          <w:szCs w:val="22"/>
        </w:rPr>
        <w:t xml:space="preserve">00 </w:t>
      </w:r>
      <w:r w:rsidRPr="00770614">
        <w:rPr>
          <w:rFonts w:ascii="Calibri" w:hAnsi="Calibri" w:cs="Arial"/>
          <w:sz w:val="22"/>
          <w:szCs w:val="22"/>
        </w:rPr>
        <w:t>as penalty</w:t>
      </w:r>
      <w:r>
        <w:rPr>
          <w:rFonts w:ascii="Calibri" w:hAnsi="Calibri" w:cs="Arial" w:hint="eastAsia"/>
          <w:sz w:val="22"/>
          <w:szCs w:val="22"/>
        </w:rPr>
        <w:t xml:space="preserve"> to the CU.</w:t>
      </w:r>
    </w:p>
    <w:p w:rsidR="00622CCD" w:rsidRDefault="00770614" w:rsidP="00770614">
      <w:pPr>
        <w:numPr>
          <w:ilvl w:val="0"/>
          <w:numId w:val="45"/>
        </w:numPr>
        <w:wordWrap/>
        <w:jc w:val="left"/>
        <w:rPr>
          <w:rFonts w:ascii="Calibri" w:hAnsi="Calibri" w:cs="Arial"/>
          <w:sz w:val="22"/>
          <w:szCs w:val="22"/>
        </w:rPr>
      </w:pPr>
      <w:r w:rsidRPr="00770614">
        <w:rPr>
          <w:rFonts w:ascii="Calibri" w:hAnsi="Calibri" w:cs="Arial"/>
          <w:sz w:val="22"/>
          <w:szCs w:val="22"/>
        </w:rPr>
        <w:t>The Organizing Committee must pay</w:t>
      </w:r>
      <w:r>
        <w:rPr>
          <w:rFonts w:ascii="Calibri" w:hAnsi="Calibri" w:cs="Arial" w:hint="eastAsia"/>
          <w:sz w:val="22"/>
          <w:szCs w:val="22"/>
        </w:rPr>
        <w:t xml:space="preserve"> US</w:t>
      </w:r>
      <w:r w:rsidRPr="00BC3915">
        <w:rPr>
          <w:rFonts w:ascii="Calibri" w:hAnsi="Calibri" w:cs="Arial"/>
          <w:sz w:val="22"/>
          <w:szCs w:val="22"/>
        </w:rPr>
        <w:t>$</w:t>
      </w:r>
      <w:r>
        <w:rPr>
          <w:rFonts w:ascii="Calibri" w:hAnsi="Calibri" w:cs="Arial"/>
          <w:sz w:val="22"/>
          <w:szCs w:val="22"/>
        </w:rPr>
        <w:t xml:space="preserve">1,000 </w:t>
      </w:r>
      <w:r w:rsidR="00B223AC">
        <w:rPr>
          <w:rFonts w:ascii="Calibri" w:hAnsi="Calibri" w:cs="Arial"/>
          <w:sz w:val="22"/>
          <w:szCs w:val="22"/>
        </w:rPr>
        <w:t>as penalty to CU</w:t>
      </w:r>
      <w:r w:rsidRPr="00770614">
        <w:rPr>
          <w:rFonts w:ascii="Calibri" w:hAnsi="Calibri" w:cs="Arial"/>
          <w:sz w:val="22"/>
          <w:szCs w:val="22"/>
        </w:rPr>
        <w:t xml:space="preserve"> in case of changing the tournament dates </w:t>
      </w:r>
      <w:r w:rsidR="00FE1C18">
        <w:rPr>
          <w:rFonts w:ascii="Calibri" w:hAnsi="Calibri" w:cs="Arial"/>
          <w:sz w:val="22"/>
          <w:szCs w:val="22"/>
        </w:rPr>
        <w:t xml:space="preserve">or place </w:t>
      </w:r>
      <w:r w:rsidRPr="00770614">
        <w:rPr>
          <w:rFonts w:ascii="Calibri" w:hAnsi="Calibri" w:cs="Arial"/>
          <w:sz w:val="22"/>
          <w:szCs w:val="22"/>
        </w:rPr>
        <w:t xml:space="preserve">after </w:t>
      </w:r>
      <w:r w:rsidR="00B223AC">
        <w:rPr>
          <w:rFonts w:ascii="Calibri" w:hAnsi="Calibri" w:cs="Arial"/>
          <w:sz w:val="22"/>
          <w:szCs w:val="22"/>
        </w:rPr>
        <w:t>submission of application form.</w:t>
      </w:r>
    </w:p>
    <w:p w:rsidR="00770614" w:rsidRPr="00B223AC" w:rsidRDefault="00770614" w:rsidP="00770614">
      <w:pPr>
        <w:wordWrap/>
        <w:jc w:val="left"/>
        <w:rPr>
          <w:rFonts w:ascii="Calibri" w:hAnsi="Calibri" w:cs="Arial"/>
          <w:sz w:val="22"/>
          <w:szCs w:val="22"/>
        </w:rPr>
      </w:pPr>
    </w:p>
    <w:p w:rsidR="00770614" w:rsidRDefault="00770614" w:rsidP="00770614">
      <w:pPr>
        <w:wordWrap/>
        <w:jc w:val="left"/>
        <w:rPr>
          <w:rFonts w:ascii="Calibri" w:hAnsi="Calibri" w:cs="Arial"/>
          <w:sz w:val="22"/>
          <w:szCs w:val="22"/>
        </w:rPr>
      </w:pPr>
    </w:p>
    <w:p w:rsidR="00770614" w:rsidRPr="00622CCD" w:rsidRDefault="00770614" w:rsidP="00770614">
      <w:pPr>
        <w:wordWrap/>
        <w:jc w:val="left"/>
        <w:rPr>
          <w:rFonts w:ascii="Calibri" w:hAnsi="Calibri" w:cs="Arial"/>
          <w:sz w:val="22"/>
          <w:szCs w:val="22"/>
        </w:rPr>
      </w:pPr>
    </w:p>
    <w:p w:rsidR="00A97363" w:rsidRPr="002E0A07" w:rsidRDefault="00BC3915" w:rsidP="00695E28">
      <w:pPr>
        <w:wordWrap/>
        <w:spacing w:line="240" w:lineRule="exact"/>
        <w:jc w:val="left"/>
        <w:rPr>
          <w:rFonts w:ascii="Calibri" w:hAnsi="Calibri" w:cs="Arial"/>
          <w:b/>
          <w:color w:val="FF0000"/>
          <w:sz w:val="24"/>
          <w:u w:val="single"/>
        </w:rPr>
      </w:pPr>
      <w:r w:rsidRPr="002E0A07">
        <w:rPr>
          <w:rFonts w:ascii="Calibri" w:hAnsi="Calibri" w:cs="Arial"/>
          <w:b/>
          <w:color w:val="FF0000"/>
          <w:sz w:val="24"/>
          <w:u w:val="single"/>
        </w:rPr>
        <w:t xml:space="preserve">This application form must be submitted to the [Continental Union] at [E-mail address] by no later </w:t>
      </w:r>
      <w:r w:rsidRPr="00BC3915">
        <w:rPr>
          <w:rFonts w:ascii="Calibri" w:hAnsi="Calibri" w:cs="Arial"/>
          <w:b/>
          <w:color w:val="FF0000"/>
          <w:sz w:val="24"/>
          <w:u w:val="single"/>
        </w:rPr>
        <w:t xml:space="preserve">than </w:t>
      </w:r>
      <w:r w:rsidR="00FE1C18">
        <w:rPr>
          <w:rFonts w:ascii="Calibri" w:hAnsi="Calibri" w:cs="Arial"/>
          <w:b/>
          <w:color w:val="FF0000"/>
          <w:sz w:val="24"/>
          <w:u w:val="single"/>
        </w:rPr>
        <w:t>Octo</w:t>
      </w:r>
      <w:r w:rsidR="004B3DA1">
        <w:rPr>
          <w:rFonts w:ascii="Calibri" w:hAnsi="Calibri" w:cs="Arial"/>
          <w:b/>
          <w:color w:val="FF0000"/>
          <w:sz w:val="24"/>
          <w:u w:val="single"/>
        </w:rPr>
        <w:t>ber 2</w:t>
      </w:r>
      <w:r w:rsidR="00FE1C18">
        <w:rPr>
          <w:rFonts w:ascii="Calibri" w:hAnsi="Calibri" w:cs="Arial" w:hint="eastAsia"/>
          <w:b/>
          <w:color w:val="FF0000"/>
          <w:sz w:val="24"/>
          <w:u w:val="single"/>
        </w:rPr>
        <w:t>3</w:t>
      </w:r>
      <w:r w:rsidRPr="00BC3915">
        <w:rPr>
          <w:rFonts w:ascii="Calibri" w:hAnsi="Calibri" w:cs="Arial"/>
          <w:b/>
          <w:color w:val="FF0000"/>
          <w:sz w:val="24"/>
          <w:u w:val="single"/>
        </w:rPr>
        <w:t>, 201</w:t>
      </w:r>
      <w:r w:rsidR="00FE1C18">
        <w:rPr>
          <w:rFonts w:ascii="Calibri" w:hAnsi="Calibri" w:cs="Arial" w:hint="eastAsia"/>
          <w:b/>
          <w:color w:val="FF0000"/>
          <w:sz w:val="24"/>
          <w:u w:val="single"/>
        </w:rPr>
        <w:t>9</w:t>
      </w:r>
      <w:r w:rsidRPr="00BC3915">
        <w:rPr>
          <w:rFonts w:ascii="Calibri" w:hAnsi="Calibri" w:cs="Arial"/>
          <w:b/>
          <w:color w:val="FF0000"/>
          <w:sz w:val="24"/>
          <w:u w:val="single"/>
        </w:rPr>
        <w:t>.</w:t>
      </w:r>
    </w:p>
    <w:sectPr w:rsidR="00A97363" w:rsidRPr="002E0A07" w:rsidSect="00022702">
      <w:footerReference w:type="default" r:id="rId15"/>
      <w:pgSz w:w="11906" w:h="16838" w:code="9"/>
      <w:pgMar w:top="1304" w:right="1134" w:bottom="1021" w:left="1134" w:header="851" w:footer="567" w:gutter="0"/>
      <w:pgNumType w:start="1"/>
      <w:cols w:space="425"/>
      <w:docGrid w:type="lines"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6D" w:rsidRDefault="00927F6D">
      <w:r>
        <w:separator/>
      </w:r>
    </w:p>
  </w:endnote>
  <w:endnote w:type="continuationSeparator" w:id="0">
    <w:p w:rsidR="00927F6D" w:rsidRDefault="009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C2" w:rsidRDefault="00B608C2">
    <w:pPr>
      <w:snapToGrid w:val="0"/>
      <w:spacing w:line="260" w:lineRule="auto"/>
      <w:rPr>
        <w:rFonts w:ascii="Arial" w:hAnsi="Arial" w:cs="Arial"/>
        <w:b/>
        <w:bCs/>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7E" w:rsidRDefault="00657B7E">
    <w:pPr>
      <w:ind w:right="260"/>
      <w:rPr>
        <w:color w:val="0F243E" w:themeColor="text2" w:themeShade="80"/>
        <w:szCs w:val="26"/>
      </w:rPr>
    </w:pPr>
    <w:r>
      <w:rPr>
        <w:noProof/>
        <w:color w:val="1F497D" w:themeColor="text2"/>
        <w:szCs w:val="26"/>
      </w:rPr>
      <mc:AlternateContent>
        <mc:Choice Requires="wps">
          <w:drawing>
            <wp:anchor distT="0" distB="0" distL="114300" distR="114300" simplePos="0" relativeHeight="251663360" behindDoc="0" locked="0" layoutInCell="1" allowOverlap="1" wp14:anchorId="4BBA3351" wp14:editId="414F7BB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2" name="텍스트 상자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B7E" w:rsidRDefault="00657B7E">
                          <w:pPr>
                            <w:jc w:val="center"/>
                            <w:rPr>
                              <w:color w:val="0F243E" w:themeColor="text2" w:themeShade="80"/>
                              <w:szCs w:val="26"/>
                            </w:rPr>
                          </w:pPr>
                          <w:r>
                            <w:rPr>
                              <w:color w:val="0F243E" w:themeColor="text2" w:themeShade="80"/>
                              <w:szCs w:val="26"/>
                            </w:rPr>
                            <w:fldChar w:fldCharType="begin"/>
                          </w:r>
                          <w:r>
                            <w:rPr>
                              <w:color w:val="0F243E" w:themeColor="text2" w:themeShade="80"/>
                              <w:szCs w:val="26"/>
                            </w:rPr>
                            <w:instrText>PAGE  \* Arabic  \* MERGEFORMAT</w:instrText>
                          </w:r>
                          <w:r>
                            <w:rPr>
                              <w:color w:val="0F243E" w:themeColor="text2" w:themeShade="80"/>
                              <w:szCs w:val="26"/>
                            </w:rPr>
                            <w:fldChar w:fldCharType="separate"/>
                          </w:r>
                          <w:r w:rsidR="00FE1C18" w:rsidRPr="00FE1C18">
                            <w:rPr>
                              <w:noProof/>
                              <w:color w:val="0F243E" w:themeColor="text2" w:themeShade="80"/>
                              <w:szCs w:val="26"/>
                              <w:lang w:val="ko-KR"/>
                            </w:rPr>
                            <w:t>1</w:t>
                          </w:r>
                          <w:r>
                            <w:rPr>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BBA3351" id="_x0000_t202" coordsize="21600,21600" o:spt="202" path="m,l,21600r21600,l21600,xe">
              <v:stroke joinstyle="miter"/>
              <v:path gradientshapeok="t" o:connecttype="rect"/>
            </v:shapetype>
            <v:shape id="텍스트 상자 49" o:spid="_x0000_s1026" type="#_x0000_t202" style="position:absolute;left:0;text-align:left;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" fillcolor="white [3201]" stroked="f" strokeweight=".5pt">
              <v:textbox style="mso-fit-shape-to-text:t" inset="0,,0">
                <w:txbxContent>
                  <w:p w:rsidR="00657B7E" w:rsidRDefault="00657B7E">
                    <w:pPr>
                      <w:jc w:val="center"/>
                      <w:rPr>
                        <w:color w:val="0F243E" w:themeColor="text2" w:themeShade="80"/>
                        <w:szCs w:val="26"/>
                      </w:rPr>
                    </w:pPr>
                    <w:r>
                      <w:rPr>
                        <w:color w:val="0F243E" w:themeColor="text2" w:themeShade="80"/>
                        <w:szCs w:val="26"/>
                      </w:rPr>
                      <w:fldChar w:fldCharType="begin"/>
                    </w:r>
                    <w:r>
                      <w:rPr>
                        <w:color w:val="0F243E" w:themeColor="text2" w:themeShade="80"/>
                        <w:szCs w:val="26"/>
                      </w:rPr>
                      <w:instrText>PAGE  \* Arabic  \* MERGEFORMAT</w:instrText>
                    </w:r>
                    <w:r>
                      <w:rPr>
                        <w:color w:val="0F243E" w:themeColor="text2" w:themeShade="80"/>
                        <w:szCs w:val="26"/>
                      </w:rPr>
                      <w:fldChar w:fldCharType="separate"/>
                    </w:r>
                    <w:r w:rsidR="00FE1C18" w:rsidRPr="00FE1C18">
                      <w:rPr>
                        <w:noProof/>
                        <w:color w:val="0F243E" w:themeColor="text2" w:themeShade="80"/>
                        <w:szCs w:val="26"/>
                        <w:lang w:val="ko-KR"/>
                      </w:rPr>
                      <w:t>1</w:t>
                    </w:r>
                    <w:r>
                      <w:rPr>
                        <w:color w:val="0F243E" w:themeColor="text2" w:themeShade="80"/>
                        <w:szCs w:val="26"/>
                      </w:rPr>
                      <w:fldChar w:fldCharType="end"/>
                    </w:r>
                  </w:p>
                </w:txbxContent>
              </v:textbox>
              <w10:wrap anchorx="page" anchory="page"/>
            </v:shape>
          </w:pict>
        </mc:Fallback>
      </mc:AlternateContent>
    </w:r>
  </w:p>
  <w:p w:rsidR="00657B7E" w:rsidRDefault="00657B7E">
    <w:pPr>
      <w:snapToGrid w:val="0"/>
      <w:spacing w:line="260" w:lineRule="auto"/>
      <w:rPr>
        <w:rFonts w:ascii="Arial" w:hAnsi="Arial" w:cs="Arial"/>
        <w:b/>
        <w:bCs/>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6D" w:rsidRDefault="00927F6D">
      <w:r>
        <w:separator/>
      </w:r>
    </w:p>
  </w:footnote>
  <w:footnote w:type="continuationSeparator" w:id="0">
    <w:p w:rsidR="00927F6D" w:rsidRDefault="00927F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7E" w:rsidRPr="00657B7E" w:rsidRDefault="00657B7E" w:rsidP="00657B7E">
    <w:pPr>
      <w:pStyle w:val="a4"/>
      <w:pBdr>
        <w:bottom w:val="single" w:sz="6" w:space="1" w:color="auto"/>
      </w:pBdr>
      <w:jc w:val="center"/>
      <w:rPr>
        <w:rFonts w:ascii="Arial Narrow" w:hAnsi="Arial Narrow"/>
        <w:sz w:val="20"/>
        <w:szCs w:val="20"/>
        <w:lang w:eastAsia="ko-KR"/>
      </w:rPr>
    </w:pPr>
    <w:r w:rsidRPr="00DE6A9A">
      <w:rPr>
        <w:rFonts w:ascii="Arial Narrow" w:hAnsi="Arial Narrow"/>
        <w:sz w:val="20"/>
        <w:szCs w:val="20"/>
      </w:rPr>
      <w:t xml:space="preserve">APPLICATION FOR </w:t>
    </w:r>
    <w:r w:rsidRPr="00DE6A9A">
      <w:rPr>
        <w:rFonts w:ascii="Arial Narrow" w:hAnsi="Arial Narrow" w:hint="eastAsia"/>
        <w:sz w:val="20"/>
        <w:szCs w:val="20"/>
      </w:rPr>
      <w:t>RECOGNITION O</w:t>
    </w:r>
    <w:r w:rsidRPr="00DE6A9A">
      <w:rPr>
        <w:rFonts w:ascii="Arial Narrow" w:hAnsi="Arial Narrow"/>
        <w:sz w:val="20"/>
        <w:szCs w:val="20"/>
      </w:rPr>
      <w:t xml:space="preserve">F </w:t>
    </w:r>
    <w:r w:rsidR="00FE1C18">
      <w:rPr>
        <w:rFonts w:ascii="Arial Narrow" w:hAnsi="Arial Narrow" w:hint="eastAsia"/>
        <w:sz w:val="20"/>
        <w:szCs w:val="20"/>
      </w:rPr>
      <w:t>2020</w:t>
    </w:r>
    <w:r w:rsidRPr="00DE6A9A">
      <w:rPr>
        <w:rFonts w:ascii="Arial Narrow" w:hAnsi="Arial Narrow"/>
        <w:sz w:val="20"/>
        <w:szCs w:val="20"/>
      </w:rPr>
      <w:t xml:space="preserve"> INTERNATIONAL </w:t>
    </w:r>
    <w:r w:rsidRPr="00DE6A9A">
      <w:rPr>
        <w:rFonts w:ascii="Arial Narrow" w:hAnsi="Arial Narrow" w:hint="eastAsia"/>
        <w:sz w:val="20"/>
        <w:szCs w:val="20"/>
      </w:rPr>
      <w:t xml:space="preserve">OPEN </w:t>
    </w:r>
    <w:r w:rsidRPr="00DE6A9A">
      <w:rPr>
        <w:rFonts w:ascii="Arial Narrow" w:hAnsi="Arial Narrow"/>
        <w:sz w:val="20"/>
        <w:szCs w:val="20"/>
      </w:rPr>
      <w:t>TAEKWONDO TOURNAMENT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340"/>
    <w:multiLevelType w:val="hybridMultilevel"/>
    <w:tmpl w:val="35008E00"/>
    <w:lvl w:ilvl="0" w:tplc="0C78D84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 w15:restartNumberingAfterBreak="0">
    <w:nsid w:val="079D3D42"/>
    <w:multiLevelType w:val="hybridMultilevel"/>
    <w:tmpl w:val="5934B7C2"/>
    <w:lvl w:ilvl="0" w:tplc="AEA0B932">
      <w:start w:val="1"/>
      <w:numFmt w:val="upperLetter"/>
      <w:lvlText w:val="%1."/>
      <w:lvlJc w:val="left"/>
      <w:pPr>
        <w:tabs>
          <w:tab w:val="num" w:pos="927"/>
        </w:tabs>
        <w:ind w:left="927" w:hanging="360"/>
      </w:pPr>
      <w:rPr>
        <w:rFonts w:hint="eastAsia"/>
      </w:rPr>
    </w:lvl>
    <w:lvl w:ilvl="1" w:tplc="04090019" w:tentative="1">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2" w15:restartNumberingAfterBreak="0">
    <w:nsid w:val="0B6C4CD3"/>
    <w:multiLevelType w:val="hybridMultilevel"/>
    <w:tmpl w:val="5934B7C2"/>
    <w:lvl w:ilvl="0" w:tplc="AEA0B932">
      <w:start w:val="1"/>
      <w:numFmt w:val="upperLetter"/>
      <w:lvlText w:val="%1."/>
      <w:lvlJc w:val="left"/>
      <w:pPr>
        <w:tabs>
          <w:tab w:val="num" w:pos="927"/>
        </w:tabs>
        <w:ind w:left="927" w:hanging="360"/>
      </w:pPr>
      <w:rPr>
        <w:rFonts w:hint="eastAsia"/>
      </w:rPr>
    </w:lvl>
    <w:lvl w:ilvl="1" w:tplc="04090019" w:tentative="1">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3" w15:restartNumberingAfterBreak="0">
    <w:nsid w:val="0C2C2BA4"/>
    <w:multiLevelType w:val="hybridMultilevel"/>
    <w:tmpl w:val="A7ACF69A"/>
    <w:lvl w:ilvl="0" w:tplc="C3229DE4">
      <w:start w:val="1"/>
      <w:numFmt w:val="bullet"/>
      <w:lvlText w:val="-"/>
      <w:lvlJc w:val="left"/>
      <w:pPr>
        <w:tabs>
          <w:tab w:val="num" w:pos="1500"/>
        </w:tabs>
        <w:ind w:left="1500" w:hanging="360"/>
      </w:pPr>
      <w:rPr>
        <w:rFonts w:ascii="Times New Roman" w:eastAsia="바탕" w:hAnsi="Times New Roman" w:cs="Times New Roman" w:hint="default"/>
      </w:rPr>
    </w:lvl>
    <w:lvl w:ilvl="1" w:tplc="04090003" w:tentative="1">
      <w:start w:val="1"/>
      <w:numFmt w:val="bullet"/>
      <w:lvlText w:val=""/>
      <w:lvlJc w:val="left"/>
      <w:pPr>
        <w:tabs>
          <w:tab w:val="num" w:pos="1940"/>
        </w:tabs>
        <w:ind w:left="1940" w:hanging="400"/>
      </w:pPr>
      <w:rPr>
        <w:rFonts w:ascii="Wingdings" w:hAnsi="Wingdings" w:hint="default"/>
      </w:rPr>
    </w:lvl>
    <w:lvl w:ilvl="2" w:tplc="04090005" w:tentative="1">
      <w:start w:val="1"/>
      <w:numFmt w:val="bullet"/>
      <w:lvlText w:val=""/>
      <w:lvlJc w:val="left"/>
      <w:pPr>
        <w:tabs>
          <w:tab w:val="num" w:pos="2340"/>
        </w:tabs>
        <w:ind w:left="2340" w:hanging="400"/>
      </w:pPr>
      <w:rPr>
        <w:rFonts w:ascii="Wingdings" w:hAnsi="Wingdings" w:hint="default"/>
      </w:rPr>
    </w:lvl>
    <w:lvl w:ilvl="3" w:tplc="04090001" w:tentative="1">
      <w:start w:val="1"/>
      <w:numFmt w:val="bullet"/>
      <w:lvlText w:val=""/>
      <w:lvlJc w:val="left"/>
      <w:pPr>
        <w:tabs>
          <w:tab w:val="num" w:pos="2740"/>
        </w:tabs>
        <w:ind w:left="2740" w:hanging="400"/>
      </w:pPr>
      <w:rPr>
        <w:rFonts w:ascii="Wingdings" w:hAnsi="Wingdings" w:hint="default"/>
      </w:rPr>
    </w:lvl>
    <w:lvl w:ilvl="4" w:tplc="04090003" w:tentative="1">
      <w:start w:val="1"/>
      <w:numFmt w:val="bullet"/>
      <w:lvlText w:val=""/>
      <w:lvlJc w:val="left"/>
      <w:pPr>
        <w:tabs>
          <w:tab w:val="num" w:pos="3140"/>
        </w:tabs>
        <w:ind w:left="3140" w:hanging="400"/>
      </w:pPr>
      <w:rPr>
        <w:rFonts w:ascii="Wingdings" w:hAnsi="Wingdings" w:hint="default"/>
      </w:rPr>
    </w:lvl>
    <w:lvl w:ilvl="5" w:tplc="04090005" w:tentative="1">
      <w:start w:val="1"/>
      <w:numFmt w:val="bullet"/>
      <w:lvlText w:val=""/>
      <w:lvlJc w:val="left"/>
      <w:pPr>
        <w:tabs>
          <w:tab w:val="num" w:pos="3540"/>
        </w:tabs>
        <w:ind w:left="3540" w:hanging="400"/>
      </w:pPr>
      <w:rPr>
        <w:rFonts w:ascii="Wingdings" w:hAnsi="Wingdings" w:hint="default"/>
      </w:rPr>
    </w:lvl>
    <w:lvl w:ilvl="6" w:tplc="04090001" w:tentative="1">
      <w:start w:val="1"/>
      <w:numFmt w:val="bullet"/>
      <w:lvlText w:val=""/>
      <w:lvlJc w:val="left"/>
      <w:pPr>
        <w:tabs>
          <w:tab w:val="num" w:pos="3940"/>
        </w:tabs>
        <w:ind w:left="3940" w:hanging="400"/>
      </w:pPr>
      <w:rPr>
        <w:rFonts w:ascii="Wingdings" w:hAnsi="Wingdings" w:hint="default"/>
      </w:rPr>
    </w:lvl>
    <w:lvl w:ilvl="7" w:tplc="04090003" w:tentative="1">
      <w:start w:val="1"/>
      <w:numFmt w:val="bullet"/>
      <w:lvlText w:val=""/>
      <w:lvlJc w:val="left"/>
      <w:pPr>
        <w:tabs>
          <w:tab w:val="num" w:pos="4340"/>
        </w:tabs>
        <w:ind w:left="4340" w:hanging="400"/>
      </w:pPr>
      <w:rPr>
        <w:rFonts w:ascii="Wingdings" w:hAnsi="Wingdings" w:hint="default"/>
      </w:rPr>
    </w:lvl>
    <w:lvl w:ilvl="8" w:tplc="04090005" w:tentative="1">
      <w:start w:val="1"/>
      <w:numFmt w:val="bullet"/>
      <w:lvlText w:val=""/>
      <w:lvlJc w:val="left"/>
      <w:pPr>
        <w:tabs>
          <w:tab w:val="num" w:pos="4740"/>
        </w:tabs>
        <w:ind w:left="4740" w:hanging="400"/>
      </w:pPr>
      <w:rPr>
        <w:rFonts w:ascii="Wingdings" w:hAnsi="Wingdings" w:hint="default"/>
      </w:rPr>
    </w:lvl>
  </w:abstractNum>
  <w:abstractNum w:abstractNumId="4" w15:restartNumberingAfterBreak="0">
    <w:nsid w:val="0E8B25CF"/>
    <w:multiLevelType w:val="hybridMultilevel"/>
    <w:tmpl w:val="6AD02FAC"/>
    <w:lvl w:ilvl="0" w:tplc="CF94167E">
      <w:start w:val="7"/>
      <w:numFmt w:val="upperLetter"/>
      <w:lvlText w:val="%1."/>
      <w:lvlJc w:val="left"/>
      <w:pPr>
        <w:tabs>
          <w:tab w:val="num" w:pos="1160"/>
        </w:tabs>
        <w:ind w:left="11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EF46375"/>
    <w:multiLevelType w:val="hybridMultilevel"/>
    <w:tmpl w:val="5934B7C2"/>
    <w:lvl w:ilvl="0" w:tplc="AEA0B932">
      <w:start w:val="1"/>
      <w:numFmt w:val="upperLetter"/>
      <w:lvlText w:val="%1."/>
      <w:lvlJc w:val="left"/>
      <w:pPr>
        <w:tabs>
          <w:tab w:val="num" w:pos="927"/>
        </w:tabs>
        <w:ind w:left="927" w:hanging="360"/>
      </w:pPr>
      <w:rPr>
        <w:rFonts w:hint="eastAsia"/>
      </w:rPr>
    </w:lvl>
    <w:lvl w:ilvl="1" w:tplc="04090019" w:tentative="1">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6" w15:restartNumberingAfterBreak="0">
    <w:nsid w:val="10E131B4"/>
    <w:multiLevelType w:val="hybridMultilevel"/>
    <w:tmpl w:val="00E841D0"/>
    <w:lvl w:ilvl="0" w:tplc="A816F5BE">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7" w15:restartNumberingAfterBreak="0">
    <w:nsid w:val="1221304C"/>
    <w:multiLevelType w:val="hybridMultilevel"/>
    <w:tmpl w:val="73305852"/>
    <w:lvl w:ilvl="0" w:tplc="BF709D98">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8" w15:restartNumberingAfterBreak="0">
    <w:nsid w:val="125C7908"/>
    <w:multiLevelType w:val="hybridMultilevel"/>
    <w:tmpl w:val="A7ACF69A"/>
    <w:lvl w:ilvl="0" w:tplc="FFFFFFFF">
      <w:start w:val="1"/>
      <w:numFmt w:val="bullet"/>
      <w:lvlText w:val=""/>
      <w:lvlJc w:val="left"/>
      <w:pPr>
        <w:tabs>
          <w:tab w:val="num" w:pos="1500"/>
        </w:tabs>
        <w:ind w:left="1500" w:hanging="360"/>
      </w:pPr>
      <w:rPr>
        <w:rFonts w:ascii="Symbol" w:hAnsi="Symbol" w:hint="default"/>
      </w:rPr>
    </w:lvl>
    <w:lvl w:ilvl="1" w:tplc="04090003" w:tentative="1">
      <w:start w:val="1"/>
      <w:numFmt w:val="bullet"/>
      <w:lvlText w:val=""/>
      <w:lvlJc w:val="left"/>
      <w:pPr>
        <w:tabs>
          <w:tab w:val="num" w:pos="1940"/>
        </w:tabs>
        <w:ind w:left="1940" w:hanging="400"/>
      </w:pPr>
      <w:rPr>
        <w:rFonts w:ascii="Wingdings" w:hAnsi="Wingdings" w:hint="default"/>
      </w:rPr>
    </w:lvl>
    <w:lvl w:ilvl="2" w:tplc="04090005" w:tentative="1">
      <w:start w:val="1"/>
      <w:numFmt w:val="bullet"/>
      <w:lvlText w:val=""/>
      <w:lvlJc w:val="left"/>
      <w:pPr>
        <w:tabs>
          <w:tab w:val="num" w:pos="2340"/>
        </w:tabs>
        <w:ind w:left="2340" w:hanging="400"/>
      </w:pPr>
      <w:rPr>
        <w:rFonts w:ascii="Wingdings" w:hAnsi="Wingdings" w:hint="default"/>
      </w:rPr>
    </w:lvl>
    <w:lvl w:ilvl="3" w:tplc="04090001" w:tentative="1">
      <w:start w:val="1"/>
      <w:numFmt w:val="bullet"/>
      <w:lvlText w:val=""/>
      <w:lvlJc w:val="left"/>
      <w:pPr>
        <w:tabs>
          <w:tab w:val="num" w:pos="2740"/>
        </w:tabs>
        <w:ind w:left="2740" w:hanging="400"/>
      </w:pPr>
      <w:rPr>
        <w:rFonts w:ascii="Wingdings" w:hAnsi="Wingdings" w:hint="default"/>
      </w:rPr>
    </w:lvl>
    <w:lvl w:ilvl="4" w:tplc="04090003" w:tentative="1">
      <w:start w:val="1"/>
      <w:numFmt w:val="bullet"/>
      <w:lvlText w:val=""/>
      <w:lvlJc w:val="left"/>
      <w:pPr>
        <w:tabs>
          <w:tab w:val="num" w:pos="3140"/>
        </w:tabs>
        <w:ind w:left="3140" w:hanging="400"/>
      </w:pPr>
      <w:rPr>
        <w:rFonts w:ascii="Wingdings" w:hAnsi="Wingdings" w:hint="default"/>
      </w:rPr>
    </w:lvl>
    <w:lvl w:ilvl="5" w:tplc="04090005" w:tentative="1">
      <w:start w:val="1"/>
      <w:numFmt w:val="bullet"/>
      <w:lvlText w:val=""/>
      <w:lvlJc w:val="left"/>
      <w:pPr>
        <w:tabs>
          <w:tab w:val="num" w:pos="3540"/>
        </w:tabs>
        <w:ind w:left="3540" w:hanging="400"/>
      </w:pPr>
      <w:rPr>
        <w:rFonts w:ascii="Wingdings" w:hAnsi="Wingdings" w:hint="default"/>
      </w:rPr>
    </w:lvl>
    <w:lvl w:ilvl="6" w:tplc="04090001" w:tentative="1">
      <w:start w:val="1"/>
      <w:numFmt w:val="bullet"/>
      <w:lvlText w:val=""/>
      <w:lvlJc w:val="left"/>
      <w:pPr>
        <w:tabs>
          <w:tab w:val="num" w:pos="3940"/>
        </w:tabs>
        <w:ind w:left="3940" w:hanging="400"/>
      </w:pPr>
      <w:rPr>
        <w:rFonts w:ascii="Wingdings" w:hAnsi="Wingdings" w:hint="default"/>
      </w:rPr>
    </w:lvl>
    <w:lvl w:ilvl="7" w:tplc="04090003" w:tentative="1">
      <w:start w:val="1"/>
      <w:numFmt w:val="bullet"/>
      <w:lvlText w:val=""/>
      <w:lvlJc w:val="left"/>
      <w:pPr>
        <w:tabs>
          <w:tab w:val="num" w:pos="4340"/>
        </w:tabs>
        <w:ind w:left="4340" w:hanging="400"/>
      </w:pPr>
      <w:rPr>
        <w:rFonts w:ascii="Wingdings" w:hAnsi="Wingdings" w:hint="default"/>
      </w:rPr>
    </w:lvl>
    <w:lvl w:ilvl="8" w:tplc="04090005" w:tentative="1">
      <w:start w:val="1"/>
      <w:numFmt w:val="bullet"/>
      <w:lvlText w:val=""/>
      <w:lvlJc w:val="left"/>
      <w:pPr>
        <w:tabs>
          <w:tab w:val="num" w:pos="4740"/>
        </w:tabs>
        <w:ind w:left="4740" w:hanging="400"/>
      </w:pPr>
      <w:rPr>
        <w:rFonts w:ascii="Wingdings" w:hAnsi="Wingdings" w:hint="default"/>
      </w:rPr>
    </w:lvl>
  </w:abstractNum>
  <w:abstractNum w:abstractNumId="9" w15:restartNumberingAfterBreak="0">
    <w:nsid w:val="130C766C"/>
    <w:multiLevelType w:val="hybridMultilevel"/>
    <w:tmpl w:val="5934B7C2"/>
    <w:lvl w:ilvl="0" w:tplc="AEA0B932">
      <w:start w:val="1"/>
      <w:numFmt w:val="upperLetter"/>
      <w:lvlText w:val="%1."/>
      <w:lvlJc w:val="left"/>
      <w:pPr>
        <w:tabs>
          <w:tab w:val="num" w:pos="927"/>
        </w:tabs>
        <w:ind w:left="927" w:hanging="360"/>
      </w:pPr>
      <w:rPr>
        <w:rFonts w:hint="eastAsia"/>
      </w:rPr>
    </w:lvl>
    <w:lvl w:ilvl="1" w:tplc="04090019" w:tentative="1">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10" w15:restartNumberingAfterBreak="0">
    <w:nsid w:val="13FE266A"/>
    <w:multiLevelType w:val="hybridMultilevel"/>
    <w:tmpl w:val="99E6B696"/>
    <w:lvl w:ilvl="0" w:tplc="A2C02DC0">
      <w:start w:val="4"/>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40E0BE8"/>
    <w:multiLevelType w:val="hybridMultilevel"/>
    <w:tmpl w:val="7A56C41A"/>
    <w:lvl w:ilvl="0" w:tplc="A3C2B42C">
      <w:start w:val="1"/>
      <w:numFmt w:val="upperLetter"/>
      <w:lvlText w:val="%1."/>
      <w:lvlJc w:val="left"/>
      <w:pPr>
        <w:tabs>
          <w:tab w:val="num" w:pos="1155"/>
        </w:tabs>
        <w:ind w:left="1155" w:hanging="360"/>
      </w:pPr>
      <w:rPr>
        <w:rFonts w:hint="eastAsia"/>
        <w:i w:val="0"/>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2" w15:restartNumberingAfterBreak="0">
    <w:nsid w:val="144128FD"/>
    <w:multiLevelType w:val="hybridMultilevel"/>
    <w:tmpl w:val="CCA45C94"/>
    <w:lvl w:ilvl="0" w:tplc="B7C46BB0">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3" w15:restartNumberingAfterBreak="0">
    <w:nsid w:val="1974334F"/>
    <w:multiLevelType w:val="hybridMultilevel"/>
    <w:tmpl w:val="CF6C1A6E"/>
    <w:lvl w:ilvl="0" w:tplc="A91417A0">
      <w:start w:val="4"/>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B5E2DBC"/>
    <w:multiLevelType w:val="hybridMultilevel"/>
    <w:tmpl w:val="7B2CBD36"/>
    <w:lvl w:ilvl="0" w:tplc="B4886DBE">
      <w:start w:val="1"/>
      <w:numFmt w:val="upperLetter"/>
      <w:lvlText w:val="%1."/>
      <w:lvlJc w:val="left"/>
      <w:pPr>
        <w:tabs>
          <w:tab w:val="num" w:pos="927"/>
        </w:tabs>
        <w:ind w:left="927" w:hanging="360"/>
      </w:pPr>
      <w:rPr>
        <w:rFonts w:hint="eastAsia"/>
      </w:rPr>
    </w:lvl>
    <w:lvl w:ilvl="1" w:tplc="04090019">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15" w15:restartNumberingAfterBreak="0">
    <w:nsid w:val="1F2C04E2"/>
    <w:multiLevelType w:val="hybridMultilevel"/>
    <w:tmpl w:val="CDE8D384"/>
    <w:lvl w:ilvl="0" w:tplc="9C0E40F2">
      <w:start w:val="5"/>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1FB523C5"/>
    <w:multiLevelType w:val="hybridMultilevel"/>
    <w:tmpl w:val="F4C6DC5C"/>
    <w:lvl w:ilvl="0" w:tplc="3A760F5E">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16267E6"/>
    <w:multiLevelType w:val="hybridMultilevel"/>
    <w:tmpl w:val="B872A36A"/>
    <w:lvl w:ilvl="0" w:tplc="13CCDB10">
      <w:start w:val="2"/>
      <w:numFmt w:val="bullet"/>
      <w:lvlText w:val="-"/>
      <w:lvlJc w:val="left"/>
      <w:pPr>
        <w:tabs>
          <w:tab w:val="num" w:pos="1155"/>
        </w:tabs>
        <w:ind w:left="1155" w:hanging="360"/>
      </w:pPr>
      <w:rPr>
        <w:rFonts w:ascii="Times New Roman" w:eastAsia="바탕" w:hAnsi="Times New Roman" w:cs="Times New Roman" w:hint="default"/>
      </w:rPr>
    </w:lvl>
    <w:lvl w:ilvl="1" w:tplc="04090003">
      <w:start w:val="1"/>
      <w:numFmt w:val="bullet"/>
      <w:lvlText w:val=""/>
      <w:lvlJc w:val="left"/>
      <w:pPr>
        <w:tabs>
          <w:tab w:val="num" w:pos="1595"/>
        </w:tabs>
        <w:ind w:left="1595" w:hanging="400"/>
      </w:pPr>
      <w:rPr>
        <w:rFonts w:ascii="Wingdings" w:hAnsi="Wingdings" w:hint="default"/>
      </w:rPr>
    </w:lvl>
    <w:lvl w:ilvl="2" w:tplc="04090005" w:tentative="1">
      <w:start w:val="1"/>
      <w:numFmt w:val="bullet"/>
      <w:lvlText w:val=""/>
      <w:lvlJc w:val="left"/>
      <w:pPr>
        <w:tabs>
          <w:tab w:val="num" w:pos="1995"/>
        </w:tabs>
        <w:ind w:left="1995" w:hanging="400"/>
      </w:pPr>
      <w:rPr>
        <w:rFonts w:ascii="Wingdings" w:hAnsi="Wingdings" w:hint="default"/>
      </w:rPr>
    </w:lvl>
    <w:lvl w:ilvl="3" w:tplc="04090001" w:tentative="1">
      <w:start w:val="1"/>
      <w:numFmt w:val="bullet"/>
      <w:lvlText w:val=""/>
      <w:lvlJc w:val="left"/>
      <w:pPr>
        <w:tabs>
          <w:tab w:val="num" w:pos="2395"/>
        </w:tabs>
        <w:ind w:left="2395" w:hanging="400"/>
      </w:pPr>
      <w:rPr>
        <w:rFonts w:ascii="Wingdings" w:hAnsi="Wingdings" w:hint="default"/>
      </w:rPr>
    </w:lvl>
    <w:lvl w:ilvl="4" w:tplc="04090003" w:tentative="1">
      <w:start w:val="1"/>
      <w:numFmt w:val="bullet"/>
      <w:lvlText w:val=""/>
      <w:lvlJc w:val="left"/>
      <w:pPr>
        <w:tabs>
          <w:tab w:val="num" w:pos="2795"/>
        </w:tabs>
        <w:ind w:left="2795" w:hanging="400"/>
      </w:pPr>
      <w:rPr>
        <w:rFonts w:ascii="Wingdings" w:hAnsi="Wingdings" w:hint="default"/>
      </w:rPr>
    </w:lvl>
    <w:lvl w:ilvl="5" w:tplc="04090005" w:tentative="1">
      <w:start w:val="1"/>
      <w:numFmt w:val="bullet"/>
      <w:lvlText w:val=""/>
      <w:lvlJc w:val="left"/>
      <w:pPr>
        <w:tabs>
          <w:tab w:val="num" w:pos="3195"/>
        </w:tabs>
        <w:ind w:left="3195" w:hanging="400"/>
      </w:pPr>
      <w:rPr>
        <w:rFonts w:ascii="Wingdings" w:hAnsi="Wingdings" w:hint="default"/>
      </w:rPr>
    </w:lvl>
    <w:lvl w:ilvl="6" w:tplc="04090001" w:tentative="1">
      <w:start w:val="1"/>
      <w:numFmt w:val="bullet"/>
      <w:lvlText w:val=""/>
      <w:lvlJc w:val="left"/>
      <w:pPr>
        <w:tabs>
          <w:tab w:val="num" w:pos="3595"/>
        </w:tabs>
        <w:ind w:left="3595" w:hanging="400"/>
      </w:pPr>
      <w:rPr>
        <w:rFonts w:ascii="Wingdings" w:hAnsi="Wingdings" w:hint="default"/>
      </w:rPr>
    </w:lvl>
    <w:lvl w:ilvl="7" w:tplc="04090003" w:tentative="1">
      <w:start w:val="1"/>
      <w:numFmt w:val="bullet"/>
      <w:lvlText w:val=""/>
      <w:lvlJc w:val="left"/>
      <w:pPr>
        <w:tabs>
          <w:tab w:val="num" w:pos="3995"/>
        </w:tabs>
        <w:ind w:left="3995" w:hanging="400"/>
      </w:pPr>
      <w:rPr>
        <w:rFonts w:ascii="Wingdings" w:hAnsi="Wingdings" w:hint="default"/>
      </w:rPr>
    </w:lvl>
    <w:lvl w:ilvl="8" w:tplc="04090005" w:tentative="1">
      <w:start w:val="1"/>
      <w:numFmt w:val="bullet"/>
      <w:lvlText w:val=""/>
      <w:lvlJc w:val="left"/>
      <w:pPr>
        <w:tabs>
          <w:tab w:val="num" w:pos="4395"/>
        </w:tabs>
        <w:ind w:left="4395" w:hanging="400"/>
      </w:pPr>
      <w:rPr>
        <w:rFonts w:ascii="Wingdings" w:hAnsi="Wingdings" w:hint="default"/>
      </w:rPr>
    </w:lvl>
  </w:abstractNum>
  <w:abstractNum w:abstractNumId="18" w15:restartNumberingAfterBreak="0">
    <w:nsid w:val="24562283"/>
    <w:multiLevelType w:val="hybridMultilevel"/>
    <w:tmpl w:val="D7BA7F00"/>
    <w:lvl w:ilvl="0" w:tplc="CB1A227A">
      <w:start w:val="1"/>
      <w:numFmt w:val="upperLetter"/>
      <w:lvlText w:val="%1."/>
      <w:lvlJc w:val="left"/>
      <w:pPr>
        <w:tabs>
          <w:tab w:val="num" w:pos="1155"/>
        </w:tabs>
        <w:ind w:left="1155" w:hanging="360"/>
      </w:pPr>
      <w:rPr>
        <w:rFonts w:hint="eastAsia"/>
      </w:rPr>
    </w:lvl>
    <w:lvl w:ilvl="1" w:tplc="99108E80">
      <w:start w:val="1"/>
      <w:numFmt w:val="lowerLetter"/>
      <w:lvlText w:val="%2."/>
      <w:lvlJc w:val="left"/>
      <w:pPr>
        <w:tabs>
          <w:tab w:val="num" w:pos="1555"/>
        </w:tabs>
        <w:ind w:left="1555" w:hanging="360"/>
      </w:pPr>
      <w:rPr>
        <w:rFonts w:hint="eastAsia"/>
      </w:rPr>
    </w:lvl>
    <w:lvl w:ilvl="2" w:tplc="0409001B">
      <w:start w:val="1"/>
      <w:numFmt w:val="lowerRoman"/>
      <w:lvlText w:val="%3."/>
      <w:lvlJc w:val="right"/>
      <w:pPr>
        <w:tabs>
          <w:tab w:val="num" w:pos="1995"/>
        </w:tabs>
        <w:ind w:left="1995" w:hanging="400"/>
      </w:pPr>
    </w:lvl>
    <w:lvl w:ilvl="3" w:tplc="0409000F">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9" w15:restartNumberingAfterBreak="0">
    <w:nsid w:val="2D415A80"/>
    <w:multiLevelType w:val="hybridMultilevel"/>
    <w:tmpl w:val="894811BC"/>
    <w:lvl w:ilvl="0" w:tplc="13CCDB10">
      <w:start w:val="2"/>
      <w:numFmt w:val="bullet"/>
      <w:lvlText w:val="-"/>
      <w:lvlJc w:val="left"/>
      <w:pPr>
        <w:tabs>
          <w:tab w:val="num" w:pos="1155"/>
        </w:tabs>
        <w:ind w:left="1155" w:hanging="360"/>
      </w:pPr>
      <w:rPr>
        <w:rFonts w:ascii="Times New Roman" w:eastAsia="바탕" w:hAnsi="Times New Roman" w:cs="Times New Roman" w:hint="default"/>
      </w:rPr>
    </w:lvl>
    <w:lvl w:ilvl="1" w:tplc="FFFFFFFF">
      <w:start w:val="1"/>
      <w:numFmt w:val="bullet"/>
      <w:lvlText w:val=""/>
      <w:lvlJc w:val="left"/>
      <w:pPr>
        <w:tabs>
          <w:tab w:val="num" w:pos="1210"/>
        </w:tabs>
        <w:ind w:left="1210" w:hanging="360"/>
      </w:pPr>
      <w:rPr>
        <w:rFonts w:ascii="Symbol" w:hAnsi="Symbol" w:hint="default"/>
      </w:rPr>
    </w:lvl>
    <w:lvl w:ilvl="2" w:tplc="CCD47426">
      <w:start w:val="1"/>
      <w:numFmt w:val="bullet"/>
      <w:lvlText w:val=""/>
      <w:lvlJc w:val="left"/>
      <w:pPr>
        <w:tabs>
          <w:tab w:val="num" w:pos="1676"/>
        </w:tabs>
        <w:ind w:left="1676" w:hanging="400"/>
      </w:pPr>
      <w:rPr>
        <w:rFonts w:ascii="Wingdings" w:hAnsi="Wingdings" w:hint="default"/>
        <w:sz w:val="16"/>
        <w:szCs w:val="16"/>
      </w:rPr>
    </w:lvl>
    <w:lvl w:ilvl="3" w:tplc="7034E7C2">
      <w:start w:val="8"/>
      <w:numFmt w:val="bullet"/>
      <w:lvlText w:val=""/>
      <w:lvlJc w:val="left"/>
      <w:pPr>
        <w:ind w:left="2355" w:hanging="360"/>
      </w:pPr>
      <w:rPr>
        <w:rFonts w:ascii="Wingdings" w:eastAsia="바탕" w:hAnsi="Wingdings" w:cs="Arial" w:hint="default"/>
      </w:rPr>
    </w:lvl>
    <w:lvl w:ilvl="4" w:tplc="04090003" w:tentative="1">
      <w:start w:val="1"/>
      <w:numFmt w:val="bullet"/>
      <w:lvlText w:val=""/>
      <w:lvlJc w:val="left"/>
      <w:pPr>
        <w:tabs>
          <w:tab w:val="num" w:pos="2795"/>
        </w:tabs>
        <w:ind w:left="2795" w:hanging="400"/>
      </w:pPr>
      <w:rPr>
        <w:rFonts w:ascii="Wingdings" w:hAnsi="Wingdings" w:hint="default"/>
      </w:rPr>
    </w:lvl>
    <w:lvl w:ilvl="5" w:tplc="04090005" w:tentative="1">
      <w:start w:val="1"/>
      <w:numFmt w:val="bullet"/>
      <w:lvlText w:val=""/>
      <w:lvlJc w:val="left"/>
      <w:pPr>
        <w:tabs>
          <w:tab w:val="num" w:pos="3195"/>
        </w:tabs>
        <w:ind w:left="3195" w:hanging="400"/>
      </w:pPr>
      <w:rPr>
        <w:rFonts w:ascii="Wingdings" w:hAnsi="Wingdings" w:hint="default"/>
      </w:rPr>
    </w:lvl>
    <w:lvl w:ilvl="6" w:tplc="04090001" w:tentative="1">
      <w:start w:val="1"/>
      <w:numFmt w:val="bullet"/>
      <w:lvlText w:val=""/>
      <w:lvlJc w:val="left"/>
      <w:pPr>
        <w:tabs>
          <w:tab w:val="num" w:pos="3595"/>
        </w:tabs>
        <w:ind w:left="3595" w:hanging="400"/>
      </w:pPr>
      <w:rPr>
        <w:rFonts w:ascii="Wingdings" w:hAnsi="Wingdings" w:hint="default"/>
      </w:rPr>
    </w:lvl>
    <w:lvl w:ilvl="7" w:tplc="04090003" w:tentative="1">
      <w:start w:val="1"/>
      <w:numFmt w:val="bullet"/>
      <w:lvlText w:val=""/>
      <w:lvlJc w:val="left"/>
      <w:pPr>
        <w:tabs>
          <w:tab w:val="num" w:pos="3995"/>
        </w:tabs>
        <w:ind w:left="3995" w:hanging="400"/>
      </w:pPr>
      <w:rPr>
        <w:rFonts w:ascii="Wingdings" w:hAnsi="Wingdings" w:hint="default"/>
      </w:rPr>
    </w:lvl>
    <w:lvl w:ilvl="8" w:tplc="04090005" w:tentative="1">
      <w:start w:val="1"/>
      <w:numFmt w:val="bullet"/>
      <w:lvlText w:val=""/>
      <w:lvlJc w:val="left"/>
      <w:pPr>
        <w:tabs>
          <w:tab w:val="num" w:pos="4395"/>
        </w:tabs>
        <w:ind w:left="4395" w:hanging="400"/>
      </w:pPr>
      <w:rPr>
        <w:rFonts w:ascii="Wingdings" w:hAnsi="Wingdings" w:hint="default"/>
      </w:rPr>
    </w:lvl>
  </w:abstractNum>
  <w:abstractNum w:abstractNumId="20" w15:restartNumberingAfterBreak="0">
    <w:nsid w:val="31983E77"/>
    <w:multiLevelType w:val="hybridMultilevel"/>
    <w:tmpl w:val="35008E00"/>
    <w:lvl w:ilvl="0" w:tplc="0C78D84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1" w15:restartNumberingAfterBreak="0">
    <w:nsid w:val="358B497F"/>
    <w:multiLevelType w:val="hybridMultilevel"/>
    <w:tmpl w:val="86501558"/>
    <w:lvl w:ilvl="0" w:tplc="DD6ABE0C">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2" w15:restartNumberingAfterBreak="0">
    <w:nsid w:val="37FA3428"/>
    <w:multiLevelType w:val="hybridMultilevel"/>
    <w:tmpl w:val="4BE62D40"/>
    <w:lvl w:ilvl="0" w:tplc="F8AEEAD2">
      <w:start w:val="1"/>
      <w:numFmt w:val="upperLetter"/>
      <w:lvlText w:val="%1."/>
      <w:lvlJc w:val="left"/>
      <w:pPr>
        <w:tabs>
          <w:tab w:val="num" w:pos="1155"/>
        </w:tabs>
        <w:ind w:left="1155" w:hanging="360"/>
      </w:pPr>
      <w:rPr>
        <w:rFonts w:hint="eastAsia"/>
      </w:rPr>
    </w:lvl>
    <w:lvl w:ilvl="1" w:tplc="FFFFFFFF">
      <w:start w:val="1"/>
      <w:numFmt w:val="bullet"/>
      <w:lvlText w:val=""/>
      <w:lvlJc w:val="left"/>
      <w:pPr>
        <w:tabs>
          <w:tab w:val="num" w:pos="1555"/>
        </w:tabs>
        <w:ind w:left="1555" w:hanging="360"/>
      </w:pPr>
      <w:rPr>
        <w:rFonts w:ascii="Symbol" w:hAnsi="Symbol" w:hint="default"/>
      </w:rPr>
    </w:lvl>
    <w:lvl w:ilvl="2" w:tplc="6082D664">
      <w:start w:val="4"/>
      <w:numFmt w:val="lowerLetter"/>
      <w:lvlText w:val="%3."/>
      <w:lvlJc w:val="left"/>
      <w:pPr>
        <w:ind w:left="1955" w:hanging="360"/>
      </w:pPr>
      <w:rPr>
        <w:rFonts w:hint="default"/>
      </w:r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23" w15:restartNumberingAfterBreak="0">
    <w:nsid w:val="38292C5B"/>
    <w:multiLevelType w:val="hybridMultilevel"/>
    <w:tmpl w:val="F014CEAA"/>
    <w:lvl w:ilvl="0" w:tplc="866C44C0">
      <w:start w:val="4"/>
      <w:numFmt w:val="bullet"/>
      <w:lvlText w:val="-"/>
      <w:lvlJc w:val="left"/>
      <w:pPr>
        <w:ind w:left="760" w:hanging="360"/>
      </w:pPr>
      <w:rPr>
        <w:rFonts w:ascii="Calibri" w:eastAsia="바탕"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2F02F13"/>
    <w:multiLevelType w:val="hybridMultilevel"/>
    <w:tmpl w:val="5934B7C2"/>
    <w:lvl w:ilvl="0" w:tplc="AEA0B932">
      <w:start w:val="1"/>
      <w:numFmt w:val="upperLetter"/>
      <w:lvlText w:val="%1."/>
      <w:lvlJc w:val="left"/>
      <w:pPr>
        <w:tabs>
          <w:tab w:val="num" w:pos="927"/>
        </w:tabs>
        <w:ind w:left="927" w:hanging="360"/>
      </w:pPr>
      <w:rPr>
        <w:rFonts w:hint="eastAsia"/>
      </w:rPr>
    </w:lvl>
    <w:lvl w:ilvl="1" w:tplc="04090019">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25" w15:restartNumberingAfterBreak="0">
    <w:nsid w:val="4337622A"/>
    <w:multiLevelType w:val="hybridMultilevel"/>
    <w:tmpl w:val="9DC2B19A"/>
    <w:lvl w:ilvl="0" w:tplc="A162CECA">
      <w:start w:val="1"/>
      <w:numFmt w:val="bullet"/>
      <w:lvlText w:val="-"/>
      <w:lvlJc w:val="left"/>
      <w:pPr>
        <w:tabs>
          <w:tab w:val="num" w:pos="1395"/>
        </w:tabs>
        <w:ind w:left="1395" w:hanging="360"/>
      </w:pPr>
      <w:rPr>
        <w:rFonts w:ascii="Times New Roman" w:eastAsia="바탕" w:hAnsi="Times New Roman" w:cs="Times New Roman" w:hint="default"/>
      </w:rPr>
    </w:lvl>
    <w:lvl w:ilvl="1" w:tplc="04090003" w:tentative="1">
      <w:start w:val="1"/>
      <w:numFmt w:val="bullet"/>
      <w:lvlText w:val=""/>
      <w:lvlJc w:val="left"/>
      <w:pPr>
        <w:tabs>
          <w:tab w:val="num" w:pos="1835"/>
        </w:tabs>
        <w:ind w:left="1835" w:hanging="400"/>
      </w:pPr>
      <w:rPr>
        <w:rFonts w:ascii="Wingdings" w:hAnsi="Wingdings" w:hint="default"/>
      </w:rPr>
    </w:lvl>
    <w:lvl w:ilvl="2" w:tplc="04090005" w:tentative="1">
      <w:start w:val="1"/>
      <w:numFmt w:val="bullet"/>
      <w:lvlText w:val=""/>
      <w:lvlJc w:val="left"/>
      <w:pPr>
        <w:tabs>
          <w:tab w:val="num" w:pos="2235"/>
        </w:tabs>
        <w:ind w:left="2235" w:hanging="400"/>
      </w:pPr>
      <w:rPr>
        <w:rFonts w:ascii="Wingdings" w:hAnsi="Wingdings" w:hint="default"/>
      </w:rPr>
    </w:lvl>
    <w:lvl w:ilvl="3" w:tplc="04090001" w:tentative="1">
      <w:start w:val="1"/>
      <w:numFmt w:val="bullet"/>
      <w:lvlText w:val=""/>
      <w:lvlJc w:val="left"/>
      <w:pPr>
        <w:tabs>
          <w:tab w:val="num" w:pos="2635"/>
        </w:tabs>
        <w:ind w:left="2635" w:hanging="400"/>
      </w:pPr>
      <w:rPr>
        <w:rFonts w:ascii="Wingdings" w:hAnsi="Wingdings" w:hint="default"/>
      </w:rPr>
    </w:lvl>
    <w:lvl w:ilvl="4" w:tplc="04090003" w:tentative="1">
      <w:start w:val="1"/>
      <w:numFmt w:val="bullet"/>
      <w:lvlText w:val=""/>
      <w:lvlJc w:val="left"/>
      <w:pPr>
        <w:tabs>
          <w:tab w:val="num" w:pos="3035"/>
        </w:tabs>
        <w:ind w:left="3035" w:hanging="400"/>
      </w:pPr>
      <w:rPr>
        <w:rFonts w:ascii="Wingdings" w:hAnsi="Wingdings" w:hint="default"/>
      </w:rPr>
    </w:lvl>
    <w:lvl w:ilvl="5" w:tplc="04090005" w:tentative="1">
      <w:start w:val="1"/>
      <w:numFmt w:val="bullet"/>
      <w:lvlText w:val=""/>
      <w:lvlJc w:val="left"/>
      <w:pPr>
        <w:tabs>
          <w:tab w:val="num" w:pos="3435"/>
        </w:tabs>
        <w:ind w:left="3435" w:hanging="400"/>
      </w:pPr>
      <w:rPr>
        <w:rFonts w:ascii="Wingdings" w:hAnsi="Wingdings" w:hint="default"/>
      </w:rPr>
    </w:lvl>
    <w:lvl w:ilvl="6" w:tplc="04090001" w:tentative="1">
      <w:start w:val="1"/>
      <w:numFmt w:val="bullet"/>
      <w:lvlText w:val=""/>
      <w:lvlJc w:val="left"/>
      <w:pPr>
        <w:tabs>
          <w:tab w:val="num" w:pos="3835"/>
        </w:tabs>
        <w:ind w:left="3835" w:hanging="400"/>
      </w:pPr>
      <w:rPr>
        <w:rFonts w:ascii="Wingdings" w:hAnsi="Wingdings" w:hint="default"/>
      </w:rPr>
    </w:lvl>
    <w:lvl w:ilvl="7" w:tplc="04090003" w:tentative="1">
      <w:start w:val="1"/>
      <w:numFmt w:val="bullet"/>
      <w:lvlText w:val=""/>
      <w:lvlJc w:val="left"/>
      <w:pPr>
        <w:tabs>
          <w:tab w:val="num" w:pos="4235"/>
        </w:tabs>
        <w:ind w:left="4235" w:hanging="400"/>
      </w:pPr>
      <w:rPr>
        <w:rFonts w:ascii="Wingdings" w:hAnsi="Wingdings" w:hint="default"/>
      </w:rPr>
    </w:lvl>
    <w:lvl w:ilvl="8" w:tplc="04090005" w:tentative="1">
      <w:start w:val="1"/>
      <w:numFmt w:val="bullet"/>
      <w:lvlText w:val=""/>
      <w:lvlJc w:val="left"/>
      <w:pPr>
        <w:tabs>
          <w:tab w:val="num" w:pos="4635"/>
        </w:tabs>
        <w:ind w:left="4635" w:hanging="400"/>
      </w:pPr>
      <w:rPr>
        <w:rFonts w:ascii="Wingdings" w:hAnsi="Wingdings" w:hint="default"/>
      </w:rPr>
    </w:lvl>
  </w:abstractNum>
  <w:abstractNum w:abstractNumId="26" w15:restartNumberingAfterBreak="0">
    <w:nsid w:val="458F2F1D"/>
    <w:multiLevelType w:val="hybridMultilevel"/>
    <w:tmpl w:val="2D48A854"/>
    <w:lvl w:ilvl="0" w:tplc="D2E4F9D6">
      <w:numFmt w:val="bullet"/>
      <w:lvlText w:val=""/>
      <w:lvlJc w:val="left"/>
      <w:pPr>
        <w:ind w:left="1091" w:hanging="360"/>
      </w:pPr>
      <w:rPr>
        <w:rFonts w:ascii="Wingdings" w:eastAsia="바탕" w:hAnsi="Wingdings" w:cs="Aria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7" w15:restartNumberingAfterBreak="0">
    <w:nsid w:val="45ED55CA"/>
    <w:multiLevelType w:val="hybridMultilevel"/>
    <w:tmpl w:val="9B2A309C"/>
    <w:lvl w:ilvl="0" w:tplc="5A2E178E">
      <w:start w:val="1"/>
      <w:numFmt w:val="decimal"/>
      <w:lvlText w:val="%1."/>
      <w:lvlJc w:val="left"/>
      <w:pPr>
        <w:ind w:left="542" w:hanging="400"/>
      </w:pPr>
      <w:rPr>
        <w:b/>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8" w15:restartNumberingAfterBreak="0">
    <w:nsid w:val="528168F8"/>
    <w:multiLevelType w:val="hybridMultilevel"/>
    <w:tmpl w:val="B872A36A"/>
    <w:lvl w:ilvl="0" w:tplc="13CCDB10">
      <w:start w:val="2"/>
      <w:numFmt w:val="bullet"/>
      <w:lvlText w:val="-"/>
      <w:lvlJc w:val="left"/>
      <w:pPr>
        <w:tabs>
          <w:tab w:val="num" w:pos="1155"/>
        </w:tabs>
        <w:ind w:left="1155" w:hanging="360"/>
      </w:pPr>
      <w:rPr>
        <w:rFonts w:ascii="Times New Roman" w:eastAsia="바탕" w:hAnsi="Times New Roman" w:cs="Times New Roman" w:hint="default"/>
      </w:rPr>
    </w:lvl>
    <w:lvl w:ilvl="1" w:tplc="FFFFFFFF">
      <w:start w:val="1"/>
      <w:numFmt w:val="bullet"/>
      <w:lvlText w:val=""/>
      <w:lvlJc w:val="left"/>
      <w:pPr>
        <w:tabs>
          <w:tab w:val="num" w:pos="1555"/>
        </w:tabs>
        <w:ind w:left="1555" w:hanging="360"/>
      </w:pPr>
      <w:rPr>
        <w:rFonts w:ascii="Symbol" w:hAnsi="Symbol" w:hint="default"/>
      </w:rPr>
    </w:lvl>
    <w:lvl w:ilvl="2" w:tplc="0409000B">
      <w:start w:val="1"/>
      <w:numFmt w:val="bullet"/>
      <w:lvlText w:val=""/>
      <w:lvlJc w:val="left"/>
      <w:pPr>
        <w:tabs>
          <w:tab w:val="num" w:pos="1995"/>
        </w:tabs>
        <w:ind w:left="1995" w:hanging="400"/>
      </w:pPr>
      <w:rPr>
        <w:rFonts w:ascii="Wingdings" w:hAnsi="Wingdings" w:hint="default"/>
      </w:rPr>
    </w:lvl>
    <w:lvl w:ilvl="3" w:tplc="04090001" w:tentative="1">
      <w:start w:val="1"/>
      <w:numFmt w:val="bullet"/>
      <w:lvlText w:val=""/>
      <w:lvlJc w:val="left"/>
      <w:pPr>
        <w:tabs>
          <w:tab w:val="num" w:pos="2395"/>
        </w:tabs>
        <w:ind w:left="2395" w:hanging="400"/>
      </w:pPr>
      <w:rPr>
        <w:rFonts w:ascii="Wingdings" w:hAnsi="Wingdings" w:hint="default"/>
      </w:rPr>
    </w:lvl>
    <w:lvl w:ilvl="4" w:tplc="04090003" w:tentative="1">
      <w:start w:val="1"/>
      <w:numFmt w:val="bullet"/>
      <w:lvlText w:val=""/>
      <w:lvlJc w:val="left"/>
      <w:pPr>
        <w:tabs>
          <w:tab w:val="num" w:pos="2795"/>
        </w:tabs>
        <w:ind w:left="2795" w:hanging="400"/>
      </w:pPr>
      <w:rPr>
        <w:rFonts w:ascii="Wingdings" w:hAnsi="Wingdings" w:hint="default"/>
      </w:rPr>
    </w:lvl>
    <w:lvl w:ilvl="5" w:tplc="04090005" w:tentative="1">
      <w:start w:val="1"/>
      <w:numFmt w:val="bullet"/>
      <w:lvlText w:val=""/>
      <w:lvlJc w:val="left"/>
      <w:pPr>
        <w:tabs>
          <w:tab w:val="num" w:pos="3195"/>
        </w:tabs>
        <w:ind w:left="3195" w:hanging="400"/>
      </w:pPr>
      <w:rPr>
        <w:rFonts w:ascii="Wingdings" w:hAnsi="Wingdings" w:hint="default"/>
      </w:rPr>
    </w:lvl>
    <w:lvl w:ilvl="6" w:tplc="04090001" w:tentative="1">
      <w:start w:val="1"/>
      <w:numFmt w:val="bullet"/>
      <w:lvlText w:val=""/>
      <w:lvlJc w:val="left"/>
      <w:pPr>
        <w:tabs>
          <w:tab w:val="num" w:pos="3595"/>
        </w:tabs>
        <w:ind w:left="3595" w:hanging="400"/>
      </w:pPr>
      <w:rPr>
        <w:rFonts w:ascii="Wingdings" w:hAnsi="Wingdings" w:hint="default"/>
      </w:rPr>
    </w:lvl>
    <w:lvl w:ilvl="7" w:tplc="04090003" w:tentative="1">
      <w:start w:val="1"/>
      <w:numFmt w:val="bullet"/>
      <w:lvlText w:val=""/>
      <w:lvlJc w:val="left"/>
      <w:pPr>
        <w:tabs>
          <w:tab w:val="num" w:pos="3995"/>
        </w:tabs>
        <w:ind w:left="3995" w:hanging="400"/>
      </w:pPr>
      <w:rPr>
        <w:rFonts w:ascii="Wingdings" w:hAnsi="Wingdings" w:hint="default"/>
      </w:rPr>
    </w:lvl>
    <w:lvl w:ilvl="8" w:tplc="04090005" w:tentative="1">
      <w:start w:val="1"/>
      <w:numFmt w:val="bullet"/>
      <w:lvlText w:val=""/>
      <w:lvlJc w:val="left"/>
      <w:pPr>
        <w:tabs>
          <w:tab w:val="num" w:pos="4395"/>
        </w:tabs>
        <w:ind w:left="4395" w:hanging="400"/>
      </w:pPr>
      <w:rPr>
        <w:rFonts w:ascii="Wingdings" w:hAnsi="Wingdings" w:hint="default"/>
      </w:rPr>
    </w:lvl>
  </w:abstractNum>
  <w:abstractNum w:abstractNumId="29" w15:restartNumberingAfterBreak="0">
    <w:nsid w:val="532F75DA"/>
    <w:multiLevelType w:val="hybridMultilevel"/>
    <w:tmpl w:val="03D0A856"/>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5A442E5"/>
    <w:multiLevelType w:val="hybridMultilevel"/>
    <w:tmpl w:val="81B20FC4"/>
    <w:lvl w:ilvl="0" w:tplc="10DE581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1" w15:restartNumberingAfterBreak="0">
    <w:nsid w:val="571B6305"/>
    <w:multiLevelType w:val="hybridMultilevel"/>
    <w:tmpl w:val="5934B7C2"/>
    <w:lvl w:ilvl="0" w:tplc="AEA0B932">
      <w:start w:val="1"/>
      <w:numFmt w:val="upperLetter"/>
      <w:lvlText w:val="%1."/>
      <w:lvlJc w:val="left"/>
      <w:pPr>
        <w:tabs>
          <w:tab w:val="num" w:pos="927"/>
        </w:tabs>
        <w:ind w:left="927" w:hanging="360"/>
      </w:pPr>
      <w:rPr>
        <w:rFonts w:hint="eastAsia"/>
      </w:rPr>
    </w:lvl>
    <w:lvl w:ilvl="1" w:tplc="04090019" w:tentative="1">
      <w:start w:val="1"/>
      <w:numFmt w:val="upperLetter"/>
      <w:lvlText w:val="%2."/>
      <w:lvlJc w:val="left"/>
      <w:pPr>
        <w:tabs>
          <w:tab w:val="num" w:pos="1367"/>
        </w:tabs>
        <w:ind w:left="1367" w:hanging="400"/>
      </w:pPr>
    </w:lvl>
    <w:lvl w:ilvl="2" w:tplc="0409001B" w:tentative="1">
      <w:start w:val="1"/>
      <w:numFmt w:val="lowerRoman"/>
      <w:lvlText w:val="%3."/>
      <w:lvlJc w:val="right"/>
      <w:pPr>
        <w:tabs>
          <w:tab w:val="num" w:pos="1767"/>
        </w:tabs>
        <w:ind w:left="1767" w:hanging="400"/>
      </w:pPr>
    </w:lvl>
    <w:lvl w:ilvl="3" w:tplc="0409000F" w:tentative="1">
      <w:start w:val="1"/>
      <w:numFmt w:val="decimal"/>
      <w:lvlText w:val="%4."/>
      <w:lvlJc w:val="left"/>
      <w:pPr>
        <w:tabs>
          <w:tab w:val="num" w:pos="2167"/>
        </w:tabs>
        <w:ind w:left="2167" w:hanging="400"/>
      </w:pPr>
    </w:lvl>
    <w:lvl w:ilvl="4" w:tplc="04090019" w:tentative="1">
      <w:start w:val="1"/>
      <w:numFmt w:val="upperLetter"/>
      <w:lvlText w:val="%5."/>
      <w:lvlJc w:val="left"/>
      <w:pPr>
        <w:tabs>
          <w:tab w:val="num" w:pos="2567"/>
        </w:tabs>
        <w:ind w:left="2567" w:hanging="400"/>
      </w:pPr>
    </w:lvl>
    <w:lvl w:ilvl="5" w:tplc="0409001B" w:tentative="1">
      <w:start w:val="1"/>
      <w:numFmt w:val="lowerRoman"/>
      <w:lvlText w:val="%6."/>
      <w:lvlJc w:val="right"/>
      <w:pPr>
        <w:tabs>
          <w:tab w:val="num" w:pos="2967"/>
        </w:tabs>
        <w:ind w:left="2967" w:hanging="400"/>
      </w:pPr>
    </w:lvl>
    <w:lvl w:ilvl="6" w:tplc="0409000F" w:tentative="1">
      <w:start w:val="1"/>
      <w:numFmt w:val="decimal"/>
      <w:lvlText w:val="%7."/>
      <w:lvlJc w:val="left"/>
      <w:pPr>
        <w:tabs>
          <w:tab w:val="num" w:pos="3367"/>
        </w:tabs>
        <w:ind w:left="3367" w:hanging="400"/>
      </w:pPr>
    </w:lvl>
    <w:lvl w:ilvl="7" w:tplc="04090019" w:tentative="1">
      <w:start w:val="1"/>
      <w:numFmt w:val="upperLetter"/>
      <w:lvlText w:val="%8."/>
      <w:lvlJc w:val="left"/>
      <w:pPr>
        <w:tabs>
          <w:tab w:val="num" w:pos="3767"/>
        </w:tabs>
        <w:ind w:left="3767" w:hanging="400"/>
      </w:pPr>
    </w:lvl>
    <w:lvl w:ilvl="8" w:tplc="0409001B" w:tentative="1">
      <w:start w:val="1"/>
      <w:numFmt w:val="lowerRoman"/>
      <w:lvlText w:val="%9."/>
      <w:lvlJc w:val="right"/>
      <w:pPr>
        <w:tabs>
          <w:tab w:val="num" w:pos="4167"/>
        </w:tabs>
        <w:ind w:left="4167" w:hanging="400"/>
      </w:pPr>
    </w:lvl>
  </w:abstractNum>
  <w:abstractNum w:abstractNumId="32" w15:restartNumberingAfterBreak="0">
    <w:nsid w:val="58BB36E9"/>
    <w:multiLevelType w:val="hybridMultilevel"/>
    <w:tmpl w:val="559C9C90"/>
    <w:lvl w:ilvl="0" w:tplc="89D40E48">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3" w15:restartNumberingAfterBreak="0">
    <w:nsid w:val="5ABC375A"/>
    <w:multiLevelType w:val="singleLevel"/>
    <w:tmpl w:val="040C0015"/>
    <w:lvl w:ilvl="0">
      <w:start w:val="1"/>
      <w:numFmt w:val="upperLetter"/>
      <w:lvlText w:val="%1."/>
      <w:lvlJc w:val="left"/>
      <w:pPr>
        <w:tabs>
          <w:tab w:val="num" w:pos="360"/>
        </w:tabs>
        <w:ind w:left="360" w:hanging="360"/>
      </w:pPr>
      <w:rPr>
        <w:rFonts w:hint="default"/>
      </w:rPr>
    </w:lvl>
  </w:abstractNum>
  <w:abstractNum w:abstractNumId="34" w15:restartNumberingAfterBreak="0">
    <w:nsid w:val="5B2B3923"/>
    <w:multiLevelType w:val="hybridMultilevel"/>
    <w:tmpl w:val="72F8269C"/>
    <w:lvl w:ilvl="0" w:tplc="31F87C92">
      <w:start w:val="1"/>
      <w:numFmt w:val="bullet"/>
      <w:lvlText w:val="-"/>
      <w:lvlJc w:val="left"/>
      <w:pPr>
        <w:tabs>
          <w:tab w:val="num" w:pos="1395"/>
        </w:tabs>
        <w:ind w:left="1395" w:hanging="360"/>
      </w:pPr>
      <w:rPr>
        <w:rFonts w:ascii="Times New Roman" w:eastAsia="바탕" w:hAnsi="Times New Roman" w:cs="Times New Roman" w:hint="default"/>
      </w:rPr>
    </w:lvl>
    <w:lvl w:ilvl="1" w:tplc="04090003" w:tentative="1">
      <w:start w:val="1"/>
      <w:numFmt w:val="bullet"/>
      <w:lvlText w:val=""/>
      <w:lvlJc w:val="left"/>
      <w:pPr>
        <w:tabs>
          <w:tab w:val="num" w:pos="1835"/>
        </w:tabs>
        <w:ind w:left="1835" w:hanging="400"/>
      </w:pPr>
      <w:rPr>
        <w:rFonts w:ascii="Wingdings" w:hAnsi="Wingdings" w:hint="default"/>
      </w:rPr>
    </w:lvl>
    <w:lvl w:ilvl="2" w:tplc="04090005" w:tentative="1">
      <w:start w:val="1"/>
      <w:numFmt w:val="bullet"/>
      <w:lvlText w:val=""/>
      <w:lvlJc w:val="left"/>
      <w:pPr>
        <w:tabs>
          <w:tab w:val="num" w:pos="2235"/>
        </w:tabs>
        <w:ind w:left="2235" w:hanging="400"/>
      </w:pPr>
      <w:rPr>
        <w:rFonts w:ascii="Wingdings" w:hAnsi="Wingdings" w:hint="default"/>
      </w:rPr>
    </w:lvl>
    <w:lvl w:ilvl="3" w:tplc="04090001" w:tentative="1">
      <w:start w:val="1"/>
      <w:numFmt w:val="bullet"/>
      <w:lvlText w:val=""/>
      <w:lvlJc w:val="left"/>
      <w:pPr>
        <w:tabs>
          <w:tab w:val="num" w:pos="2635"/>
        </w:tabs>
        <w:ind w:left="2635" w:hanging="400"/>
      </w:pPr>
      <w:rPr>
        <w:rFonts w:ascii="Wingdings" w:hAnsi="Wingdings" w:hint="default"/>
      </w:rPr>
    </w:lvl>
    <w:lvl w:ilvl="4" w:tplc="04090003" w:tentative="1">
      <w:start w:val="1"/>
      <w:numFmt w:val="bullet"/>
      <w:lvlText w:val=""/>
      <w:lvlJc w:val="left"/>
      <w:pPr>
        <w:tabs>
          <w:tab w:val="num" w:pos="3035"/>
        </w:tabs>
        <w:ind w:left="3035" w:hanging="400"/>
      </w:pPr>
      <w:rPr>
        <w:rFonts w:ascii="Wingdings" w:hAnsi="Wingdings" w:hint="default"/>
      </w:rPr>
    </w:lvl>
    <w:lvl w:ilvl="5" w:tplc="04090005" w:tentative="1">
      <w:start w:val="1"/>
      <w:numFmt w:val="bullet"/>
      <w:lvlText w:val=""/>
      <w:lvlJc w:val="left"/>
      <w:pPr>
        <w:tabs>
          <w:tab w:val="num" w:pos="3435"/>
        </w:tabs>
        <w:ind w:left="3435" w:hanging="400"/>
      </w:pPr>
      <w:rPr>
        <w:rFonts w:ascii="Wingdings" w:hAnsi="Wingdings" w:hint="default"/>
      </w:rPr>
    </w:lvl>
    <w:lvl w:ilvl="6" w:tplc="04090001" w:tentative="1">
      <w:start w:val="1"/>
      <w:numFmt w:val="bullet"/>
      <w:lvlText w:val=""/>
      <w:lvlJc w:val="left"/>
      <w:pPr>
        <w:tabs>
          <w:tab w:val="num" w:pos="3835"/>
        </w:tabs>
        <w:ind w:left="3835" w:hanging="400"/>
      </w:pPr>
      <w:rPr>
        <w:rFonts w:ascii="Wingdings" w:hAnsi="Wingdings" w:hint="default"/>
      </w:rPr>
    </w:lvl>
    <w:lvl w:ilvl="7" w:tplc="04090003" w:tentative="1">
      <w:start w:val="1"/>
      <w:numFmt w:val="bullet"/>
      <w:lvlText w:val=""/>
      <w:lvlJc w:val="left"/>
      <w:pPr>
        <w:tabs>
          <w:tab w:val="num" w:pos="4235"/>
        </w:tabs>
        <w:ind w:left="4235" w:hanging="400"/>
      </w:pPr>
      <w:rPr>
        <w:rFonts w:ascii="Wingdings" w:hAnsi="Wingdings" w:hint="default"/>
      </w:rPr>
    </w:lvl>
    <w:lvl w:ilvl="8" w:tplc="04090005" w:tentative="1">
      <w:start w:val="1"/>
      <w:numFmt w:val="bullet"/>
      <w:lvlText w:val=""/>
      <w:lvlJc w:val="left"/>
      <w:pPr>
        <w:tabs>
          <w:tab w:val="num" w:pos="4635"/>
        </w:tabs>
        <w:ind w:left="4635" w:hanging="400"/>
      </w:pPr>
      <w:rPr>
        <w:rFonts w:ascii="Wingdings" w:hAnsi="Wingdings" w:hint="default"/>
      </w:rPr>
    </w:lvl>
  </w:abstractNum>
  <w:abstractNum w:abstractNumId="35" w15:restartNumberingAfterBreak="0">
    <w:nsid w:val="5E11710C"/>
    <w:multiLevelType w:val="hybridMultilevel"/>
    <w:tmpl w:val="35008E00"/>
    <w:lvl w:ilvl="0" w:tplc="0C78D844">
      <w:start w:val="1"/>
      <w:numFmt w:val="upperLetter"/>
      <w:lvlText w:val="%1."/>
      <w:lvlJc w:val="left"/>
      <w:pPr>
        <w:tabs>
          <w:tab w:val="num" w:pos="1155"/>
        </w:tabs>
        <w:ind w:left="1155" w:hanging="360"/>
      </w:pPr>
      <w:rPr>
        <w:rFonts w:hint="eastAsia"/>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6" w15:restartNumberingAfterBreak="0">
    <w:nsid w:val="5EC15F85"/>
    <w:multiLevelType w:val="hybridMultilevel"/>
    <w:tmpl w:val="F01E4128"/>
    <w:lvl w:ilvl="0" w:tplc="2EA61E4E">
      <w:start w:val="5"/>
      <w:numFmt w:val="bullet"/>
      <w:lvlText w:val="-"/>
      <w:lvlJc w:val="left"/>
      <w:pPr>
        <w:tabs>
          <w:tab w:val="num" w:pos="930"/>
        </w:tabs>
        <w:ind w:left="930" w:hanging="360"/>
      </w:pPr>
      <w:rPr>
        <w:rFonts w:ascii="Times New Roman" w:eastAsia="바탕" w:hAnsi="Times New Roman" w:cs="Times New Roman" w:hint="default"/>
      </w:rPr>
    </w:lvl>
    <w:lvl w:ilvl="1" w:tplc="04090003" w:tentative="1">
      <w:start w:val="1"/>
      <w:numFmt w:val="bullet"/>
      <w:lvlText w:val=""/>
      <w:lvlJc w:val="left"/>
      <w:pPr>
        <w:tabs>
          <w:tab w:val="num" w:pos="1370"/>
        </w:tabs>
        <w:ind w:left="1370" w:hanging="400"/>
      </w:pPr>
      <w:rPr>
        <w:rFonts w:ascii="Wingdings" w:hAnsi="Wingdings" w:hint="default"/>
      </w:rPr>
    </w:lvl>
    <w:lvl w:ilvl="2" w:tplc="04090005" w:tentative="1">
      <w:start w:val="1"/>
      <w:numFmt w:val="bullet"/>
      <w:lvlText w:val=""/>
      <w:lvlJc w:val="left"/>
      <w:pPr>
        <w:tabs>
          <w:tab w:val="num" w:pos="1770"/>
        </w:tabs>
        <w:ind w:left="1770" w:hanging="400"/>
      </w:pPr>
      <w:rPr>
        <w:rFonts w:ascii="Wingdings" w:hAnsi="Wingdings" w:hint="default"/>
      </w:rPr>
    </w:lvl>
    <w:lvl w:ilvl="3" w:tplc="04090001" w:tentative="1">
      <w:start w:val="1"/>
      <w:numFmt w:val="bullet"/>
      <w:lvlText w:val=""/>
      <w:lvlJc w:val="left"/>
      <w:pPr>
        <w:tabs>
          <w:tab w:val="num" w:pos="2170"/>
        </w:tabs>
        <w:ind w:left="2170" w:hanging="400"/>
      </w:pPr>
      <w:rPr>
        <w:rFonts w:ascii="Wingdings" w:hAnsi="Wingdings" w:hint="default"/>
      </w:rPr>
    </w:lvl>
    <w:lvl w:ilvl="4" w:tplc="04090003" w:tentative="1">
      <w:start w:val="1"/>
      <w:numFmt w:val="bullet"/>
      <w:lvlText w:val=""/>
      <w:lvlJc w:val="left"/>
      <w:pPr>
        <w:tabs>
          <w:tab w:val="num" w:pos="2570"/>
        </w:tabs>
        <w:ind w:left="2570" w:hanging="400"/>
      </w:pPr>
      <w:rPr>
        <w:rFonts w:ascii="Wingdings" w:hAnsi="Wingdings" w:hint="default"/>
      </w:rPr>
    </w:lvl>
    <w:lvl w:ilvl="5" w:tplc="04090005" w:tentative="1">
      <w:start w:val="1"/>
      <w:numFmt w:val="bullet"/>
      <w:lvlText w:val=""/>
      <w:lvlJc w:val="left"/>
      <w:pPr>
        <w:tabs>
          <w:tab w:val="num" w:pos="2970"/>
        </w:tabs>
        <w:ind w:left="2970" w:hanging="400"/>
      </w:pPr>
      <w:rPr>
        <w:rFonts w:ascii="Wingdings" w:hAnsi="Wingdings" w:hint="default"/>
      </w:rPr>
    </w:lvl>
    <w:lvl w:ilvl="6" w:tplc="04090001" w:tentative="1">
      <w:start w:val="1"/>
      <w:numFmt w:val="bullet"/>
      <w:lvlText w:val=""/>
      <w:lvlJc w:val="left"/>
      <w:pPr>
        <w:tabs>
          <w:tab w:val="num" w:pos="3370"/>
        </w:tabs>
        <w:ind w:left="3370" w:hanging="400"/>
      </w:pPr>
      <w:rPr>
        <w:rFonts w:ascii="Wingdings" w:hAnsi="Wingdings" w:hint="default"/>
      </w:rPr>
    </w:lvl>
    <w:lvl w:ilvl="7" w:tplc="04090003" w:tentative="1">
      <w:start w:val="1"/>
      <w:numFmt w:val="bullet"/>
      <w:lvlText w:val=""/>
      <w:lvlJc w:val="left"/>
      <w:pPr>
        <w:tabs>
          <w:tab w:val="num" w:pos="3770"/>
        </w:tabs>
        <w:ind w:left="3770" w:hanging="400"/>
      </w:pPr>
      <w:rPr>
        <w:rFonts w:ascii="Wingdings" w:hAnsi="Wingdings" w:hint="default"/>
      </w:rPr>
    </w:lvl>
    <w:lvl w:ilvl="8" w:tplc="04090005" w:tentative="1">
      <w:start w:val="1"/>
      <w:numFmt w:val="bullet"/>
      <w:lvlText w:val=""/>
      <w:lvlJc w:val="left"/>
      <w:pPr>
        <w:tabs>
          <w:tab w:val="num" w:pos="4170"/>
        </w:tabs>
        <w:ind w:left="4170" w:hanging="400"/>
      </w:pPr>
      <w:rPr>
        <w:rFonts w:ascii="Wingdings" w:hAnsi="Wingdings" w:hint="default"/>
      </w:rPr>
    </w:lvl>
  </w:abstractNum>
  <w:abstractNum w:abstractNumId="37" w15:restartNumberingAfterBreak="0">
    <w:nsid w:val="5F8C3FC5"/>
    <w:multiLevelType w:val="hybridMultilevel"/>
    <w:tmpl w:val="559C9C90"/>
    <w:lvl w:ilvl="0" w:tplc="89D40E48">
      <w:start w:val="1"/>
      <w:numFmt w:val="upperLetter"/>
      <w:lvlText w:val="%1."/>
      <w:lvlJc w:val="left"/>
      <w:pPr>
        <w:tabs>
          <w:tab w:val="num" w:pos="1155"/>
        </w:tabs>
        <w:ind w:left="1155" w:hanging="360"/>
      </w:pPr>
      <w:rPr>
        <w:rFonts w:hint="eastAsia"/>
      </w:rPr>
    </w:lvl>
    <w:lvl w:ilvl="1" w:tplc="04090019">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38" w15:restartNumberingAfterBreak="0">
    <w:nsid w:val="60346A89"/>
    <w:multiLevelType w:val="hybridMultilevel"/>
    <w:tmpl w:val="81C26808"/>
    <w:lvl w:ilvl="0" w:tplc="08090001">
      <w:start w:val="1"/>
      <w:numFmt w:val="bullet"/>
      <w:lvlText w:val=""/>
      <w:lvlJc w:val="left"/>
      <w:pPr>
        <w:ind w:left="1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08E60F2"/>
    <w:multiLevelType w:val="hybridMultilevel"/>
    <w:tmpl w:val="1AE64D9A"/>
    <w:lvl w:ilvl="0" w:tplc="F8AEEAD2">
      <w:start w:val="1"/>
      <w:numFmt w:val="upperLetter"/>
      <w:lvlText w:val="%1."/>
      <w:lvlJc w:val="left"/>
      <w:pPr>
        <w:tabs>
          <w:tab w:val="num" w:pos="1155"/>
        </w:tabs>
        <w:ind w:left="1155" w:hanging="360"/>
      </w:pPr>
      <w:rPr>
        <w:rFonts w:hint="eastAsia"/>
      </w:rPr>
    </w:lvl>
    <w:lvl w:ilvl="1" w:tplc="04090019">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40" w15:restartNumberingAfterBreak="0">
    <w:nsid w:val="60D46AC1"/>
    <w:multiLevelType w:val="hybridMultilevel"/>
    <w:tmpl w:val="E3BC3EAA"/>
    <w:lvl w:ilvl="0" w:tplc="5FB07210">
      <w:start w:val="1"/>
      <w:numFmt w:val="decimal"/>
      <w:lvlText w:val="%1."/>
      <w:lvlJc w:val="left"/>
      <w:pPr>
        <w:ind w:left="542" w:hanging="400"/>
      </w:pPr>
      <w:rPr>
        <w:b/>
        <w:sz w:val="28"/>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1" w15:restartNumberingAfterBreak="0">
    <w:nsid w:val="69F9315E"/>
    <w:multiLevelType w:val="hybridMultilevel"/>
    <w:tmpl w:val="666CC25C"/>
    <w:lvl w:ilvl="0" w:tplc="7A6C2892">
      <w:start w:val="5"/>
      <w:numFmt w:val="upperLetter"/>
      <w:lvlText w:val="%1."/>
      <w:lvlJc w:val="left"/>
      <w:pPr>
        <w:tabs>
          <w:tab w:val="num" w:pos="1155"/>
        </w:tabs>
        <w:ind w:left="1155"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6A96594E"/>
    <w:multiLevelType w:val="hybridMultilevel"/>
    <w:tmpl w:val="9DC2B19A"/>
    <w:lvl w:ilvl="0" w:tplc="FFFFFFFF">
      <w:start w:val="1"/>
      <w:numFmt w:val="bullet"/>
      <w:lvlText w:val=""/>
      <w:lvlJc w:val="left"/>
      <w:pPr>
        <w:tabs>
          <w:tab w:val="num" w:pos="1515"/>
        </w:tabs>
        <w:ind w:left="1515" w:hanging="360"/>
      </w:pPr>
      <w:rPr>
        <w:rFonts w:ascii="Symbol" w:hAnsi="Symbol" w:hint="default"/>
      </w:rPr>
    </w:lvl>
    <w:lvl w:ilvl="1" w:tplc="04090003" w:tentative="1">
      <w:start w:val="1"/>
      <w:numFmt w:val="bullet"/>
      <w:lvlText w:val=""/>
      <w:lvlJc w:val="left"/>
      <w:pPr>
        <w:tabs>
          <w:tab w:val="num" w:pos="1955"/>
        </w:tabs>
        <w:ind w:left="1955" w:hanging="400"/>
      </w:pPr>
      <w:rPr>
        <w:rFonts w:ascii="Wingdings" w:hAnsi="Wingdings" w:hint="default"/>
      </w:rPr>
    </w:lvl>
    <w:lvl w:ilvl="2" w:tplc="04090005" w:tentative="1">
      <w:start w:val="1"/>
      <w:numFmt w:val="bullet"/>
      <w:lvlText w:val=""/>
      <w:lvlJc w:val="left"/>
      <w:pPr>
        <w:tabs>
          <w:tab w:val="num" w:pos="2355"/>
        </w:tabs>
        <w:ind w:left="2355" w:hanging="400"/>
      </w:pPr>
      <w:rPr>
        <w:rFonts w:ascii="Wingdings" w:hAnsi="Wingdings" w:hint="default"/>
      </w:rPr>
    </w:lvl>
    <w:lvl w:ilvl="3" w:tplc="04090001" w:tentative="1">
      <w:start w:val="1"/>
      <w:numFmt w:val="bullet"/>
      <w:lvlText w:val=""/>
      <w:lvlJc w:val="left"/>
      <w:pPr>
        <w:tabs>
          <w:tab w:val="num" w:pos="2755"/>
        </w:tabs>
        <w:ind w:left="2755" w:hanging="400"/>
      </w:pPr>
      <w:rPr>
        <w:rFonts w:ascii="Wingdings" w:hAnsi="Wingdings" w:hint="default"/>
      </w:rPr>
    </w:lvl>
    <w:lvl w:ilvl="4" w:tplc="04090003" w:tentative="1">
      <w:start w:val="1"/>
      <w:numFmt w:val="bullet"/>
      <w:lvlText w:val=""/>
      <w:lvlJc w:val="left"/>
      <w:pPr>
        <w:tabs>
          <w:tab w:val="num" w:pos="3155"/>
        </w:tabs>
        <w:ind w:left="3155" w:hanging="400"/>
      </w:pPr>
      <w:rPr>
        <w:rFonts w:ascii="Wingdings" w:hAnsi="Wingdings" w:hint="default"/>
      </w:rPr>
    </w:lvl>
    <w:lvl w:ilvl="5" w:tplc="04090005" w:tentative="1">
      <w:start w:val="1"/>
      <w:numFmt w:val="bullet"/>
      <w:lvlText w:val=""/>
      <w:lvlJc w:val="left"/>
      <w:pPr>
        <w:tabs>
          <w:tab w:val="num" w:pos="3555"/>
        </w:tabs>
        <w:ind w:left="3555" w:hanging="400"/>
      </w:pPr>
      <w:rPr>
        <w:rFonts w:ascii="Wingdings" w:hAnsi="Wingdings" w:hint="default"/>
      </w:rPr>
    </w:lvl>
    <w:lvl w:ilvl="6" w:tplc="04090001" w:tentative="1">
      <w:start w:val="1"/>
      <w:numFmt w:val="bullet"/>
      <w:lvlText w:val=""/>
      <w:lvlJc w:val="left"/>
      <w:pPr>
        <w:tabs>
          <w:tab w:val="num" w:pos="3955"/>
        </w:tabs>
        <w:ind w:left="3955" w:hanging="400"/>
      </w:pPr>
      <w:rPr>
        <w:rFonts w:ascii="Wingdings" w:hAnsi="Wingdings" w:hint="default"/>
      </w:rPr>
    </w:lvl>
    <w:lvl w:ilvl="7" w:tplc="04090003" w:tentative="1">
      <w:start w:val="1"/>
      <w:numFmt w:val="bullet"/>
      <w:lvlText w:val=""/>
      <w:lvlJc w:val="left"/>
      <w:pPr>
        <w:tabs>
          <w:tab w:val="num" w:pos="4355"/>
        </w:tabs>
        <w:ind w:left="4355" w:hanging="400"/>
      </w:pPr>
      <w:rPr>
        <w:rFonts w:ascii="Wingdings" w:hAnsi="Wingdings" w:hint="default"/>
      </w:rPr>
    </w:lvl>
    <w:lvl w:ilvl="8" w:tplc="04090005" w:tentative="1">
      <w:start w:val="1"/>
      <w:numFmt w:val="bullet"/>
      <w:lvlText w:val=""/>
      <w:lvlJc w:val="left"/>
      <w:pPr>
        <w:tabs>
          <w:tab w:val="num" w:pos="4755"/>
        </w:tabs>
        <w:ind w:left="4755" w:hanging="400"/>
      </w:pPr>
      <w:rPr>
        <w:rFonts w:ascii="Wingdings" w:hAnsi="Wingdings" w:hint="default"/>
      </w:rPr>
    </w:lvl>
  </w:abstractNum>
  <w:num w:numId="1">
    <w:abstractNumId w:val="34"/>
  </w:num>
  <w:num w:numId="2">
    <w:abstractNumId w:val="25"/>
  </w:num>
  <w:num w:numId="3">
    <w:abstractNumId w:val="3"/>
  </w:num>
  <w:num w:numId="4">
    <w:abstractNumId w:val="11"/>
  </w:num>
  <w:num w:numId="5">
    <w:abstractNumId w:val="0"/>
  </w:num>
  <w:num w:numId="6">
    <w:abstractNumId w:val="5"/>
  </w:num>
  <w:num w:numId="7">
    <w:abstractNumId w:val="6"/>
  </w:num>
  <w:num w:numId="8">
    <w:abstractNumId w:val="18"/>
  </w:num>
  <w:num w:numId="9">
    <w:abstractNumId w:val="14"/>
  </w:num>
  <w:num w:numId="10">
    <w:abstractNumId w:val="21"/>
  </w:num>
  <w:num w:numId="11">
    <w:abstractNumId w:val="7"/>
  </w:num>
  <w:num w:numId="12">
    <w:abstractNumId w:val="37"/>
  </w:num>
  <w:num w:numId="13">
    <w:abstractNumId w:val="30"/>
  </w:num>
  <w:num w:numId="14">
    <w:abstractNumId w:val="12"/>
  </w:num>
  <w:num w:numId="15">
    <w:abstractNumId w:val="33"/>
  </w:num>
  <w:num w:numId="16">
    <w:abstractNumId w:val="17"/>
  </w:num>
  <w:num w:numId="17">
    <w:abstractNumId w:val="39"/>
  </w:num>
  <w:num w:numId="18">
    <w:abstractNumId w:val="22"/>
  </w:num>
  <w:num w:numId="19">
    <w:abstractNumId w:val="19"/>
  </w:num>
  <w:num w:numId="20">
    <w:abstractNumId w:val="8"/>
  </w:num>
  <w:num w:numId="21">
    <w:abstractNumId w:val="42"/>
  </w:num>
  <w:num w:numId="22">
    <w:abstractNumId w:val="28"/>
  </w:num>
  <w:num w:numId="23">
    <w:abstractNumId w:val="36"/>
  </w:num>
  <w:num w:numId="24">
    <w:abstractNumId w:val="32"/>
  </w:num>
  <w:num w:numId="25">
    <w:abstractNumId w:val="29"/>
  </w:num>
  <w:num w:numId="26">
    <w:abstractNumId w:val="38"/>
  </w:num>
  <w:num w:numId="27">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5"/>
  </w:num>
  <w:num w:numId="30">
    <w:abstractNumId w:val="20"/>
  </w:num>
  <w:num w:numId="31">
    <w:abstractNumId w:val="41"/>
  </w:num>
  <w:num w:numId="32">
    <w:abstractNumId w:val="4"/>
  </w:num>
  <w:num w:numId="33">
    <w:abstractNumId w:val="26"/>
  </w:num>
  <w:num w:numId="34">
    <w:abstractNumId w:val="27"/>
  </w:num>
  <w:num w:numId="35">
    <w:abstractNumId w:val="16"/>
  </w:num>
  <w:num w:numId="36">
    <w:abstractNumId w:val="15"/>
  </w:num>
  <w:num w:numId="37">
    <w:abstractNumId w:val="40"/>
  </w:num>
  <w:num w:numId="38">
    <w:abstractNumId w:val="24"/>
  </w:num>
  <w:num w:numId="39">
    <w:abstractNumId w:val="9"/>
  </w:num>
  <w:num w:numId="40">
    <w:abstractNumId w:val="1"/>
  </w:num>
  <w:num w:numId="41">
    <w:abstractNumId w:val="10"/>
  </w:num>
  <w:num w:numId="42">
    <w:abstractNumId w:val="23"/>
  </w:num>
  <w:num w:numId="43">
    <w:abstractNumId w:val="13"/>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EC"/>
    <w:rsid w:val="00015E30"/>
    <w:rsid w:val="00022702"/>
    <w:rsid w:val="000254C0"/>
    <w:rsid w:val="0005668C"/>
    <w:rsid w:val="00063669"/>
    <w:rsid w:val="000830CC"/>
    <w:rsid w:val="00083C2B"/>
    <w:rsid w:val="000858D1"/>
    <w:rsid w:val="000A4BB8"/>
    <w:rsid w:val="000C3ED6"/>
    <w:rsid w:val="000F4553"/>
    <w:rsid w:val="001165AB"/>
    <w:rsid w:val="00116D51"/>
    <w:rsid w:val="00136EC8"/>
    <w:rsid w:val="00140FDD"/>
    <w:rsid w:val="00147D1B"/>
    <w:rsid w:val="00167F8D"/>
    <w:rsid w:val="0017040B"/>
    <w:rsid w:val="00183CF8"/>
    <w:rsid w:val="0019158C"/>
    <w:rsid w:val="00191D72"/>
    <w:rsid w:val="00196A39"/>
    <w:rsid w:val="001A3666"/>
    <w:rsid w:val="001B20E2"/>
    <w:rsid w:val="001B2A6E"/>
    <w:rsid w:val="001C1565"/>
    <w:rsid w:val="001C64E6"/>
    <w:rsid w:val="001C6E1A"/>
    <w:rsid w:val="00201D6F"/>
    <w:rsid w:val="00204E80"/>
    <w:rsid w:val="00223878"/>
    <w:rsid w:val="00233959"/>
    <w:rsid w:val="00242270"/>
    <w:rsid w:val="002477BD"/>
    <w:rsid w:val="0027523D"/>
    <w:rsid w:val="00287D3F"/>
    <w:rsid w:val="0029002F"/>
    <w:rsid w:val="00291D9D"/>
    <w:rsid w:val="00293E15"/>
    <w:rsid w:val="002954F7"/>
    <w:rsid w:val="002A23A8"/>
    <w:rsid w:val="002A7D91"/>
    <w:rsid w:val="002B7E32"/>
    <w:rsid w:val="002C1F8F"/>
    <w:rsid w:val="002D3604"/>
    <w:rsid w:val="002D6D0D"/>
    <w:rsid w:val="002E0447"/>
    <w:rsid w:val="002E0A07"/>
    <w:rsid w:val="002E170B"/>
    <w:rsid w:val="002E4392"/>
    <w:rsid w:val="002E515A"/>
    <w:rsid w:val="002E6098"/>
    <w:rsid w:val="002F04CD"/>
    <w:rsid w:val="002F13EE"/>
    <w:rsid w:val="002F50FA"/>
    <w:rsid w:val="0030011A"/>
    <w:rsid w:val="00312D8D"/>
    <w:rsid w:val="00313943"/>
    <w:rsid w:val="00327FF2"/>
    <w:rsid w:val="00351DE3"/>
    <w:rsid w:val="003540D8"/>
    <w:rsid w:val="00361E15"/>
    <w:rsid w:val="00371116"/>
    <w:rsid w:val="0037404F"/>
    <w:rsid w:val="003A4B99"/>
    <w:rsid w:val="003A541A"/>
    <w:rsid w:val="003B33A3"/>
    <w:rsid w:val="003C04F4"/>
    <w:rsid w:val="003D11AD"/>
    <w:rsid w:val="003D29BB"/>
    <w:rsid w:val="003D4337"/>
    <w:rsid w:val="003E5DEE"/>
    <w:rsid w:val="003F7D30"/>
    <w:rsid w:val="00404713"/>
    <w:rsid w:val="0040604A"/>
    <w:rsid w:val="004103A5"/>
    <w:rsid w:val="00415A70"/>
    <w:rsid w:val="004261FE"/>
    <w:rsid w:val="004266FB"/>
    <w:rsid w:val="00433705"/>
    <w:rsid w:val="004438F9"/>
    <w:rsid w:val="00447A60"/>
    <w:rsid w:val="00452053"/>
    <w:rsid w:val="00453B73"/>
    <w:rsid w:val="00456C93"/>
    <w:rsid w:val="00460893"/>
    <w:rsid w:val="004B3DA1"/>
    <w:rsid w:val="004B4AEC"/>
    <w:rsid w:val="004C3B44"/>
    <w:rsid w:val="004D153D"/>
    <w:rsid w:val="004D354E"/>
    <w:rsid w:val="004E0606"/>
    <w:rsid w:val="004E7FDD"/>
    <w:rsid w:val="004F0F33"/>
    <w:rsid w:val="004F4C46"/>
    <w:rsid w:val="004F6DD2"/>
    <w:rsid w:val="0050112F"/>
    <w:rsid w:val="00506E43"/>
    <w:rsid w:val="00527989"/>
    <w:rsid w:val="00530809"/>
    <w:rsid w:val="00545B5D"/>
    <w:rsid w:val="005517E3"/>
    <w:rsid w:val="005634D9"/>
    <w:rsid w:val="00571007"/>
    <w:rsid w:val="0057529D"/>
    <w:rsid w:val="00575D1C"/>
    <w:rsid w:val="00590476"/>
    <w:rsid w:val="00590A83"/>
    <w:rsid w:val="00595108"/>
    <w:rsid w:val="005A0AD9"/>
    <w:rsid w:val="005A10AA"/>
    <w:rsid w:val="005B4704"/>
    <w:rsid w:val="005B5984"/>
    <w:rsid w:val="005B5E26"/>
    <w:rsid w:val="005B79E7"/>
    <w:rsid w:val="005E50E1"/>
    <w:rsid w:val="00600D69"/>
    <w:rsid w:val="00605363"/>
    <w:rsid w:val="00622CCD"/>
    <w:rsid w:val="00630973"/>
    <w:rsid w:val="00631AD1"/>
    <w:rsid w:val="0063484D"/>
    <w:rsid w:val="00635908"/>
    <w:rsid w:val="006372D8"/>
    <w:rsid w:val="00641FDF"/>
    <w:rsid w:val="0065141F"/>
    <w:rsid w:val="00653A68"/>
    <w:rsid w:val="00657B7E"/>
    <w:rsid w:val="0066166E"/>
    <w:rsid w:val="00672EB6"/>
    <w:rsid w:val="0067315E"/>
    <w:rsid w:val="00676766"/>
    <w:rsid w:val="0068612F"/>
    <w:rsid w:val="00695E28"/>
    <w:rsid w:val="006A696F"/>
    <w:rsid w:val="006B289F"/>
    <w:rsid w:val="006D6099"/>
    <w:rsid w:val="006E0FF6"/>
    <w:rsid w:val="006E6B2D"/>
    <w:rsid w:val="006E70D0"/>
    <w:rsid w:val="0072118B"/>
    <w:rsid w:val="00731548"/>
    <w:rsid w:val="00744177"/>
    <w:rsid w:val="00744CD7"/>
    <w:rsid w:val="00744FCC"/>
    <w:rsid w:val="00750D85"/>
    <w:rsid w:val="007569CB"/>
    <w:rsid w:val="00761C86"/>
    <w:rsid w:val="00770614"/>
    <w:rsid w:val="0077120D"/>
    <w:rsid w:val="00775037"/>
    <w:rsid w:val="00781FA6"/>
    <w:rsid w:val="00783E33"/>
    <w:rsid w:val="00790CD8"/>
    <w:rsid w:val="007936DE"/>
    <w:rsid w:val="007B057A"/>
    <w:rsid w:val="007E147C"/>
    <w:rsid w:val="007E658F"/>
    <w:rsid w:val="007F72C5"/>
    <w:rsid w:val="00814BE4"/>
    <w:rsid w:val="00833362"/>
    <w:rsid w:val="008373CC"/>
    <w:rsid w:val="0084273C"/>
    <w:rsid w:val="00857849"/>
    <w:rsid w:val="00861978"/>
    <w:rsid w:val="00866394"/>
    <w:rsid w:val="008768C5"/>
    <w:rsid w:val="008A73A2"/>
    <w:rsid w:val="008B044A"/>
    <w:rsid w:val="008B5157"/>
    <w:rsid w:val="008C1397"/>
    <w:rsid w:val="008F1460"/>
    <w:rsid w:val="0090408E"/>
    <w:rsid w:val="009063AE"/>
    <w:rsid w:val="00927F6D"/>
    <w:rsid w:val="009532DE"/>
    <w:rsid w:val="00960D07"/>
    <w:rsid w:val="00965D3B"/>
    <w:rsid w:val="0097097F"/>
    <w:rsid w:val="0097309B"/>
    <w:rsid w:val="009840C4"/>
    <w:rsid w:val="0098789A"/>
    <w:rsid w:val="009A0168"/>
    <w:rsid w:val="009A7D88"/>
    <w:rsid w:val="009D4BFE"/>
    <w:rsid w:val="009D590B"/>
    <w:rsid w:val="009D5D1E"/>
    <w:rsid w:val="009E0B21"/>
    <w:rsid w:val="009E3BB3"/>
    <w:rsid w:val="00A22725"/>
    <w:rsid w:val="00A231D2"/>
    <w:rsid w:val="00A35280"/>
    <w:rsid w:val="00A41857"/>
    <w:rsid w:val="00A61560"/>
    <w:rsid w:val="00A77977"/>
    <w:rsid w:val="00A91C6C"/>
    <w:rsid w:val="00A92D79"/>
    <w:rsid w:val="00A97363"/>
    <w:rsid w:val="00AA1F4B"/>
    <w:rsid w:val="00AB0525"/>
    <w:rsid w:val="00AB52E6"/>
    <w:rsid w:val="00AC4F1F"/>
    <w:rsid w:val="00AE0069"/>
    <w:rsid w:val="00AE3DA6"/>
    <w:rsid w:val="00B120D1"/>
    <w:rsid w:val="00B169BE"/>
    <w:rsid w:val="00B223AC"/>
    <w:rsid w:val="00B33013"/>
    <w:rsid w:val="00B441A5"/>
    <w:rsid w:val="00B608C2"/>
    <w:rsid w:val="00B64A6E"/>
    <w:rsid w:val="00B83CA3"/>
    <w:rsid w:val="00BA15A0"/>
    <w:rsid w:val="00BC042C"/>
    <w:rsid w:val="00BC3915"/>
    <w:rsid w:val="00BC644B"/>
    <w:rsid w:val="00BE0547"/>
    <w:rsid w:val="00BE1A37"/>
    <w:rsid w:val="00BE570D"/>
    <w:rsid w:val="00C20958"/>
    <w:rsid w:val="00C22F08"/>
    <w:rsid w:val="00C31974"/>
    <w:rsid w:val="00C3571F"/>
    <w:rsid w:val="00C449FA"/>
    <w:rsid w:val="00C512D7"/>
    <w:rsid w:val="00C94E94"/>
    <w:rsid w:val="00CB4203"/>
    <w:rsid w:val="00CC0370"/>
    <w:rsid w:val="00CC3585"/>
    <w:rsid w:val="00CE1176"/>
    <w:rsid w:val="00CE3CE2"/>
    <w:rsid w:val="00D04D55"/>
    <w:rsid w:val="00D076C8"/>
    <w:rsid w:val="00D2004C"/>
    <w:rsid w:val="00D22910"/>
    <w:rsid w:val="00D26746"/>
    <w:rsid w:val="00D403C4"/>
    <w:rsid w:val="00D41583"/>
    <w:rsid w:val="00D45CFB"/>
    <w:rsid w:val="00D5155B"/>
    <w:rsid w:val="00D731AF"/>
    <w:rsid w:val="00D736E7"/>
    <w:rsid w:val="00D76122"/>
    <w:rsid w:val="00DA5FF5"/>
    <w:rsid w:val="00DB77CD"/>
    <w:rsid w:val="00DC632E"/>
    <w:rsid w:val="00DD12BD"/>
    <w:rsid w:val="00DE034A"/>
    <w:rsid w:val="00DE2EC6"/>
    <w:rsid w:val="00DE6A9A"/>
    <w:rsid w:val="00DF70B0"/>
    <w:rsid w:val="00E10F74"/>
    <w:rsid w:val="00E11C18"/>
    <w:rsid w:val="00E12A5E"/>
    <w:rsid w:val="00E21D33"/>
    <w:rsid w:val="00E279FB"/>
    <w:rsid w:val="00E86D1B"/>
    <w:rsid w:val="00E94B68"/>
    <w:rsid w:val="00EA17C0"/>
    <w:rsid w:val="00EB3BB1"/>
    <w:rsid w:val="00EB6792"/>
    <w:rsid w:val="00ED0A4D"/>
    <w:rsid w:val="00ED11FB"/>
    <w:rsid w:val="00ED6A05"/>
    <w:rsid w:val="00EF3631"/>
    <w:rsid w:val="00F0074F"/>
    <w:rsid w:val="00F007BC"/>
    <w:rsid w:val="00F046C5"/>
    <w:rsid w:val="00F106DB"/>
    <w:rsid w:val="00F10D5A"/>
    <w:rsid w:val="00F11694"/>
    <w:rsid w:val="00F15752"/>
    <w:rsid w:val="00F512B3"/>
    <w:rsid w:val="00F63FD9"/>
    <w:rsid w:val="00F7262C"/>
    <w:rsid w:val="00F73DA2"/>
    <w:rsid w:val="00F84799"/>
    <w:rsid w:val="00F95923"/>
    <w:rsid w:val="00F96EEA"/>
    <w:rsid w:val="00F97F2C"/>
    <w:rsid w:val="00FA1D08"/>
    <w:rsid w:val="00FA672C"/>
    <w:rsid w:val="00FB5A7A"/>
    <w:rsid w:val="00FC50EC"/>
    <w:rsid w:val="00FC6E15"/>
    <w:rsid w:val="00FE031F"/>
    <w:rsid w:val="00FE1C18"/>
    <w:rsid w:val="00FF7D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BA6A9"/>
  <w15:docId w15:val="{103588DC-9099-4320-8946-81E69A0D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0E1"/>
    <w:pPr>
      <w:widowControl w:val="0"/>
      <w:wordWrap w:val="0"/>
      <w:autoSpaceDE w:val="0"/>
      <w:autoSpaceDN w:val="0"/>
      <w:jc w:val="both"/>
    </w:pPr>
    <w:rPr>
      <w:kern w:val="2"/>
      <w:sz w:val="26"/>
      <w:szCs w:val="24"/>
    </w:rPr>
  </w:style>
  <w:style w:type="paragraph" w:styleId="1">
    <w:name w:val="heading 1"/>
    <w:basedOn w:val="a"/>
    <w:next w:val="a"/>
    <w:qFormat/>
    <w:pPr>
      <w:keepNext/>
      <w:jc w:val="center"/>
      <w:outlineLvl w:val="0"/>
    </w:pPr>
    <w:rPr>
      <w:rFonts w:ascii="Book Antiqua" w:hAnsi="Book Antiqua"/>
      <w:b/>
      <w:bCs/>
      <w:i/>
      <w:iCs/>
      <w:sz w:val="28"/>
    </w:rPr>
  </w:style>
  <w:style w:type="paragraph" w:styleId="2">
    <w:name w:val="heading 2"/>
    <w:basedOn w:val="a"/>
    <w:next w:val="a"/>
    <w:qFormat/>
    <w:pPr>
      <w:keepNext/>
      <w:snapToGrid w:val="0"/>
      <w:spacing w:line="260" w:lineRule="auto"/>
      <w:jc w:val="center"/>
      <w:outlineLvl w:val="1"/>
    </w:pPr>
    <w:rPr>
      <w:rFonts w:ascii="Berlin Sans FB" w:hAnsi="Berlin Sans FB"/>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uiPriority w:val="99"/>
    <w:pPr>
      <w:tabs>
        <w:tab w:val="center" w:pos="4252"/>
        <w:tab w:val="right" w:pos="8504"/>
      </w:tabs>
      <w:snapToGrid w:val="0"/>
    </w:pPr>
    <w:rPr>
      <w:lang w:val="x-none" w:eastAsia="x-none"/>
    </w:rPr>
  </w:style>
  <w:style w:type="paragraph" w:styleId="a5">
    <w:name w:val="footer"/>
    <w:basedOn w:val="a"/>
    <w:link w:val="Char0"/>
    <w:uiPriority w:val="99"/>
    <w:pPr>
      <w:tabs>
        <w:tab w:val="center" w:pos="4252"/>
        <w:tab w:val="right" w:pos="8504"/>
      </w:tabs>
      <w:snapToGrid w:val="0"/>
    </w:pPr>
    <w:rPr>
      <w:lang w:val="x-none" w:eastAsia="x-none"/>
    </w:rPr>
  </w:style>
  <w:style w:type="paragraph" w:styleId="a6">
    <w:name w:val="Title"/>
    <w:basedOn w:val="a"/>
    <w:qFormat/>
    <w:pPr>
      <w:snapToGrid w:val="0"/>
      <w:spacing w:line="260" w:lineRule="auto"/>
      <w:jc w:val="center"/>
    </w:pPr>
    <w:rPr>
      <w:rFonts w:ascii="Berlin Sans FB" w:hAnsi="Berlin Sans FB"/>
      <w:b/>
      <w:bCs/>
      <w:sz w:val="28"/>
    </w:rPr>
  </w:style>
  <w:style w:type="character" w:customStyle="1" w:styleId="Char">
    <w:name w:val="머리글 Char"/>
    <w:link w:val="a4"/>
    <w:uiPriority w:val="99"/>
    <w:rsid w:val="00233959"/>
    <w:rPr>
      <w:kern w:val="2"/>
      <w:sz w:val="26"/>
      <w:szCs w:val="24"/>
    </w:rPr>
  </w:style>
  <w:style w:type="paragraph" w:styleId="a7">
    <w:name w:val="Balloon Text"/>
    <w:basedOn w:val="a"/>
    <w:link w:val="Char1"/>
    <w:rsid w:val="00233959"/>
    <w:rPr>
      <w:rFonts w:ascii="맑은 고딕" w:eastAsia="맑은 고딕" w:hAnsi="맑은 고딕"/>
      <w:sz w:val="16"/>
      <w:szCs w:val="16"/>
      <w:lang w:val="x-none" w:eastAsia="x-none"/>
    </w:rPr>
  </w:style>
  <w:style w:type="character" w:customStyle="1" w:styleId="Char1">
    <w:name w:val="풍선 도움말 텍스트 Char"/>
    <w:link w:val="a7"/>
    <w:rsid w:val="00233959"/>
    <w:rPr>
      <w:rFonts w:ascii="맑은 고딕" w:eastAsia="맑은 고딕" w:hAnsi="맑은 고딕" w:cs="Times New Roman"/>
      <w:kern w:val="2"/>
      <w:sz w:val="16"/>
      <w:szCs w:val="16"/>
    </w:rPr>
  </w:style>
  <w:style w:type="table" w:styleId="a8">
    <w:name w:val="Table Grid"/>
    <w:basedOn w:val="a1"/>
    <w:rsid w:val="00233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바닥글 Char"/>
    <w:link w:val="a5"/>
    <w:uiPriority w:val="99"/>
    <w:rsid w:val="006A696F"/>
    <w:rPr>
      <w:kern w:val="2"/>
      <w:sz w:val="26"/>
      <w:szCs w:val="24"/>
    </w:rPr>
  </w:style>
  <w:style w:type="paragraph" w:styleId="a9">
    <w:name w:val="Body Text"/>
    <w:basedOn w:val="a"/>
    <w:link w:val="Char2"/>
    <w:uiPriority w:val="1"/>
    <w:unhideWhenUsed/>
    <w:qFormat/>
    <w:rsid w:val="00CC0370"/>
    <w:pPr>
      <w:wordWrap/>
      <w:autoSpaceDE/>
      <w:autoSpaceDN/>
      <w:ind w:left="100"/>
      <w:jc w:val="left"/>
    </w:pPr>
    <w:rPr>
      <w:rFonts w:eastAsia="Times New Roman"/>
      <w:kern w:val="0"/>
      <w:sz w:val="24"/>
      <w:lang w:val="x-none" w:eastAsia="en-US"/>
    </w:rPr>
  </w:style>
  <w:style w:type="character" w:customStyle="1" w:styleId="Char2">
    <w:name w:val="본문 Char"/>
    <w:link w:val="a9"/>
    <w:uiPriority w:val="1"/>
    <w:rsid w:val="00CC0370"/>
    <w:rPr>
      <w:rFonts w:eastAsia="Times New Roman"/>
      <w:sz w:val="24"/>
      <w:szCs w:val="24"/>
      <w:lang w:eastAsia="en-US"/>
    </w:rPr>
  </w:style>
  <w:style w:type="paragraph" w:styleId="aa">
    <w:name w:val="List Paragraph"/>
    <w:basedOn w:val="a"/>
    <w:uiPriority w:val="34"/>
    <w:qFormat/>
    <w:rsid w:val="00CC0370"/>
    <w:pPr>
      <w:ind w:leftChars="400" w:left="800"/>
    </w:pPr>
    <w:rPr>
      <w:rFonts w:ascii="맑은 고딕" w:eastAsia="맑은 고딕" w:hAnsi="맑은 고딕"/>
      <w:sz w:val="20"/>
      <w:szCs w:val="22"/>
    </w:rPr>
  </w:style>
  <w:style w:type="paragraph" w:customStyle="1" w:styleId="Default">
    <w:name w:val="Default"/>
    <w:rsid w:val="00CC0370"/>
    <w:pPr>
      <w:autoSpaceDE w:val="0"/>
      <w:autoSpaceDN w:val="0"/>
      <w:adjustRightInd w:val="0"/>
    </w:pPr>
    <w:rPr>
      <w:rFonts w:ascii="Arial" w:hAnsi="Arial" w:cs="Arial"/>
      <w:color w:val="000000"/>
      <w:sz w:val="24"/>
      <w:szCs w:val="24"/>
      <w:lang w:val="en-GB" w:eastAsia="en-GB"/>
    </w:rPr>
  </w:style>
  <w:style w:type="paragraph" w:customStyle="1" w:styleId="3372873BB58A4DED866D2BE34882C06C">
    <w:name w:val="3372873BB58A4DED866D2BE34882C06C"/>
    <w:rsid w:val="00657B7E"/>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port@worldtaekwond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ir.gms@worldtaekwond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fgmseventadmin@wt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ee@worldtaekwond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port@worldtaekwondno.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75BD-6268-47B8-892B-AF7D7A7B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8535</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APPLICATION</vt:lpstr>
      <vt:lpstr>APPLICATION</vt:lpstr>
    </vt:vector>
  </TitlesOfParts>
  <Company>WTF</Company>
  <LinksUpToDate>false</LinksUpToDate>
  <CharactersWithSpaces>10012</CharactersWithSpaces>
  <SharedDoc>false</SharedDoc>
  <HLinks>
    <vt:vector size="24" baseType="variant">
      <vt:variant>
        <vt:i4>1245216</vt:i4>
      </vt:variant>
      <vt:variant>
        <vt:i4>9</vt:i4>
      </vt:variant>
      <vt:variant>
        <vt:i4>0</vt:i4>
      </vt:variant>
      <vt:variant>
        <vt:i4>5</vt:i4>
      </vt:variant>
      <vt:variant>
        <vt:lpwstr>mailto:sport@wtf.org</vt:lpwstr>
      </vt:variant>
      <vt:variant>
        <vt:lpwstr/>
      </vt:variant>
      <vt:variant>
        <vt:i4>1245243</vt:i4>
      </vt:variant>
      <vt:variant>
        <vt:i4>6</vt:i4>
      </vt:variant>
      <vt:variant>
        <vt:i4>0</vt:i4>
      </vt:variant>
      <vt:variant>
        <vt:i4>5</vt:i4>
      </vt:variant>
      <vt:variant>
        <vt:lpwstr>mailto:gmsadmin@wtf.org</vt:lpwstr>
      </vt:variant>
      <vt:variant>
        <vt:lpwstr/>
      </vt:variant>
      <vt:variant>
        <vt:i4>983086</vt:i4>
      </vt:variant>
      <vt:variant>
        <vt:i4>3</vt:i4>
      </vt:variant>
      <vt:variant>
        <vt:i4>0</vt:i4>
      </vt:variant>
      <vt:variant>
        <vt:i4>5</vt:i4>
      </vt:variant>
      <vt:variant>
        <vt:lpwstr>mailto:wtfgmseventadmin@wtf.org</vt:lpwstr>
      </vt:variant>
      <vt:variant>
        <vt:lpwstr/>
      </vt:variant>
      <vt:variant>
        <vt:i4>7864391</vt:i4>
      </vt:variant>
      <vt:variant>
        <vt:i4>0</vt:i4>
      </vt:variant>
      <vt:variant>
        <vt:i4>0</vt:i4>
      </vt:variant>
      <vt:variant>
        <vt:i4>5</vt:i4>
      </vt:variant>
      <vt:variant>
        <vt:lpwstr>mailto:referee@wtf.org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Eden Eun</dc:creator>
  <cp:lastModifiedBy>Eden</cp:lastModifiedBy>
  <cp:revision>2</cp:revision>
  <cp:lastPrinted>2018-08-29T05:05:00Z</cp:lastPrinted>
  <dcterms:created xsi:type="dcterms:W3CDTF">2019-10-02T06:26:00Z</dcterms:created>
  <dcterms:modified xsi:type="dcterms:W3CDTF">2019-10-02T06:26:00Z</dcterms:modified>
</cp:coreProperties>
</file>