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31"/>
        <w:tblW w:w="9455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410"/>
        <w:gridCol w:w="21"/>
        <w:gridCol w:w="1963"/>
        <w:gridCol w:w="2977"/>
      </w:tblGrid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Default="00DF7562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ATHLETE INFORMATION</w:t>
            </w:r>
          </w:p>
        </w:tc>
      </w:tr>
      <w:tr w:rsidR="00854A2A" w:rsidRPr="00D67246" w:rsidTr="00426ADB">
        <w:tc>
          <w:tcPr>
            <w:tcW w:w="2084" w:type="dxa"/>
            <w:shd w:val="clear" w:color="auto" w:fill="auto"/>
            <w:vAlign w:val="center"/>
          </w:tcPr>
          <w:p w:rsidR="00854A2A" w:rsidRPr="00721157" w:rsidRDefault="00854A2A" w:rsidP="00854A2A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Citizenship: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854A2A" w:rsidRPr="00D67246" w:rsidRDefault="00854A2A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C92015" w:rsidRDefault="00DF7562" w:rsidP="00854A2A">
            <w:pPr>
              <w:rPr>
                <w:rFonts w:ascii="Microsoft JhengHei" w:hAnsi="Microsoft JhengHei" w:cs="Times New Roman"/>
                <w:szCs w:val="20"/>
              </w:rPr>
            </w:pPr>
            <w:r w:rsidRPr="00721157">
              <w:rPr>
                <w:rFonts w:ascii="Microsoft JhengHei" w:hAnsi="Microsoft JhengHei" w:cs="Times New Roman" w:hint="eastAsia"/>
                <w:szCs w:val="20"/>
              </w:rPr>
              <w:t>N</w:t>
            </w:r>
            <w:r w:rsidRPr="00721157">
              <w:rPr>
                <w:rFonts w:ascii="Microsoft JhengHei" w:hAnsi="Microsoft JhengHei" w:cs="Times New Roman"/>
                <w:szCs w:val="20"/>
              </w:rPr>
              <w:t>a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>me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D67246" w:rsidRDefault="00DF7562" w:rsidP="00535F4F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721157">
              <w:rPr>
                <w:rFonts w:ascii="Microsoft JhengHei" w:hAnsi="Microsoft JhengHei" w:cs="Times New Roman" w:hint="eastAsia"/>
                <w:szCs w:val="20"/>
              </w:rPr>
              <w:t xml:space="preserve">Date of </w:t>
            </w:r>
            <w:r w:rsidR="00535F4F">
              <w:rPr>
                <w:rFonts w:ascii="Microsoft JhengHei" w:hAnsi="Microsoft JhengHei" w:cs="Times New Roman" w:hint="eastAsia"/>
                <w:szCs w:val="20"/>
              </w:rPr>
              <w:t>B</w:t>
            </w:r>
            <w:r w:rsidRPr="00721157">
              <w:rPr>
                <w:rFonts w:ascii="Microsoft JhengHei" w:hAnsi="Microsoft JhengHei" w:cs="Times New Roman" w:hint="eastAsia"/>
                <w:szCs w:val="20"/>
              </w:rPr>
              <w:t>irth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721157" w:rsidRDefault="00DF7562" w:rsidP="00854A2A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721157">
              <w:rPr>
                <w:rFonts w:ascii="Microsoft JhengHei" w:hAnsi="Microsoft JhengHei" w:cs="Times New Roman" w:hint="eastAsia"/>
                <w:szCs w:val="20"/>
              </w:rPr>
              <w:t>Gender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0C5AEC" w:rsidP="00854A2A">
            <w:pPr>
              <w:jc w:val="center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eastAsia="Microsoft JhengHei" w:hAnsi="Microsoft JhengHei" w:cs="Times New Roman"/>
                <w:noProof/>
                <w:szCs w:val="20"/>
              </w:rPr>
              <w:drawing>
                <wp:inline distT="0" distB="0" distL="0" distR="0">
                  <wp:extent cx="1376680" cy="258445"/>
                  <wp:effectExtent l="0" t="0" r="0" b="0"/>
                  <wp:docPr id="3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JhengHei" w:eastAsia="Microsoft JhengHei" w:hAnsi="Microsoft JhengHei" w:cs="Times New Roman"/>
                <w:noProof/>
                <w:szCs w:val="20"/>
              </w:rPr>
              <w:drawing>
                <wp:inline distT="0" distB="0" distL="0" distR="0">
                  <wp:extent cx="1376680" cy="258445"/>
                  <wp:effectExtent l="0" t="0" r="0" b="0"/>
                  <wp:docPr id="1" name="그림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721157" w:rsidRDefault="00DF7562" w:rsidP="00854A2A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721157">
              <w:rPr>
                <w:rFonts w:ascii="Microsoft JhengHei" w:eastAsia="Microsoft JhengHei" w:hAnsi="Microsoft JhengHei" w:cs="Times New Roman" w:hint="eastAsia"/>
                <w:szCs w:val="20"/>
              </w:rPr>
              <w:t>GAL Numbe</w:t>
            </w:r>
            <w:r>
              <w:rPr>
                <w:rFonts w:ascii="Microsoft JhengHei" w:hAnsi="Microsoft JhengHei" w:cs="Times New Roman" w:hint="eastAsia"/>
                <w:szCs w:val="20"/>
              </w:rPr>
              <w:t>r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721157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 w:rsidRPr="00721157">
              <w:rPr>
                <w:rFonts w:ascii="Microsoft JhengHei" w:hAnsi="Microsoft JhengHei" w:cs="Times New Roman" w:hint="eastAsia"/>
                <w:szCs w:val="20"/>
              </w:rPr>
              <w:t>Weight Division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721157" w:rsidRDefault="00DF7562" w:rsidP="00854A2A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Contact Number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2084" w:type="dxa"/>
            <w:shd w:val="clear" w:color="auto" w:fill="auto"/>
            <w:vAlign w:val="center"/>
            <w:hideMark/>
          </w:tcPr>
          <w:p w:rsidR="00DF7562" w:rsidRPr="00854A2A" w:rsidRDefault="00DF7562" w:rsidP="00854A2A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Email</w:t>
            </w:r>
            <w:r w:rsidR="00854A2A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7562" w:rsidRPr="00D67246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Pr="00F72817" w:rsidRDefault="00F72817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BREAKDOWN OF THE </w:t>
            </w:r>
            <w:r w:rsidR="00A5460B">
              <w:rPr>
                <w:rFonts w:ascii="Microsoft JhengHei" w:hAnsi="Microsoft JhengHei" w:cs="Times New Roman" w:hint="eastAsia"/>
                <w:b/>
                <w:szCs w:val="20"/>
              </w:rPr>
              <w:t>TRAINING COSTS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(USD)</w:t>
            </w:r>
          </w:p>
          <w:p w:rsidR="00F72817" w:rsidRPr="00D67246" w:rsidRDefault="00F72817" w:rsidP="00A5460B">
            <w:pPr>
              <w:pStyle w:val="a3"/>
              <w:ind w:leftChars="0" w:left="76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(Please describe </w:t>
            </w:r>
            <w:r w:rsidR="00A5460B">
              <w:rPr>
                <w:rFonts w:ascii="Microsoft JhengHei" w:hAnsi="Microsoft JhengHei" w:cs="Times New Roman" w:hint="eastAsia"/>
                <w:b/>
                <w:szCs w:val="20"/>
              </w:rPr>
              <w:t>the projected costs to be used for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training)</w:t>
            </w:r>
          </w:p>
        </w:tc>
      </w:tr>
      <w:tr w:rsidR="00DF7562" w:rsidRPr="00A4678D" w:rsidTr="00426ADB">
        <w:trPr>
          <w:trHeight w:val="336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DF7562" w:rsidRDefault="00DF7562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P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Default="00A5460B" w:rsidP="00854A2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TRAINING PLAN</w:t>
            </w:r>
          </w:p>
          <w:p w:rsidR="00F72817" w:rsidRPr="00721157" w:rsidRDefault="00A5460B" w:rsidP="00A5460B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(Please describe the</w:t>
            </w:r>
            <w:r w:rsidR="00F72817">
              <w:rPr>
                <w:rFonts w:ascii="Microsoft JhengHei" w:hAnsi="Microsoft JhengHei" w:cs="Times New Roman" w:hint="eastAsia"/>
                <w:b/>
                <w:szCs w:val="20"/>
              </w:rPr>
              <w:t xml:space="preserve"> training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plan with </w:t>
            </w:r>
            <w:r>
              <w:rPr>
                <w:rFonts w:ascii="Microsoft JhengHei" w:hAnsi="Microsoft JhengHei" w:cs="Times New Roman"/>
                <w:b/>
                <w:szCs w:val="20"/>
              </w:rPr>
              <w:t>the</w:t>
            </w:r>
            <w:r>
              <w:rPr>
                <w:rFonts w:ascii="Microsoft JhengHei" w:hAnsi="Microsoft JhengHei" w:cs="Times New Roman" w:hint="eastAsia"/>
                <w:b/>
                <w:szCs w:val="20"/>
              </w:rPr>
              <w:t xml:space="preserve"> </w:t>
            </w:r>
            <w:r w:rsidR="00F72817">
              <w:rPr>
                <w:rFonts w:ascii="Microsoft JhengHei" w:hAnsi="Microsoft JhengHei" w:cs="Times New Roman" w:hint="eastAsia"/>
                <w:b/>
                <w:szCs w:val="20"/>
              </w:rPr>
              <w:t>allocated scholarship)</w:t>
            </w:r>
          </w:p>
        </w:tc>
      </w:tr>
      <w:tr w:rsidR="00DF7562" w:rsidRPr="00D67246" w:rsidTr="00426ADB">
        <w:trPr>
          <w:trHeight w:val="406"/>
        </w:trPr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DF7562" w:rsidRDefault="00DF7562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  <w:bookmarkStart w:id="0" w:name="_GoBack"/>
            <w:bookmarkEnd w:id="0"/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535F4F" w:rsidRDefault="00535F4F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  <w:p w:rsidR="00602260" w:rsidRPr="00602260" w:rsidRDefault="00602260" w:rsidP="00854A2A">
            <w:pPr>
              <w:jc w:val="left"/>
              <w:rPr>
                <w:rFonts w:ascii="Microsoft JhengHei" w:hAnsi="Microsoft JhengHei" w:cs="Times New Roman"/>
                <w:color w:val="000000" w:themeColor="text1"/>
                <w:szCs w:val="20"/>
              </w:rPr>
            </w:pPr>
          </w:p>
        </w:tc>
      </w:tr>
      <w:tr w:rsidR="00DF7562" w:rsidRPr="00D67246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DF7562" w:rsidRPr="00D67246" w:rsidRDefault="00DF7562" w:rsidP="00F2493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N</w:t>
            </w:r>
            <w:r w:rsidR="00F24933">
              <w:rPr>
                <w:rFonts w:ascii="Microsoft JhengHei" w:hAnsi="Microsoft JhengHei" w:cs="Times New Roman" w:hint="eastAsia"/>
                <w:b/>
                <w:szCs w:val="20"/>
              </w:rPr>
              <w:t>AME AND SIGNATURE OF</w:t>
            </w:r>
            <w:r w:rsidR="00602260">
              <w:rPr>
                <w:rFonts w:ascii="Microsoft JhengHei" w:hAnsi="Microsoft JhengHei" w:cs="Times New Roman" w:hint="eastAsia"/>
                <w:b/>
                <w:szCs w:val="20"/>
              </w:rPr>
              <w:t xml:space="preserve"> THE</w:t>
            </w:r>
            <w:r w:rsidR="00F24933">
              <w:rPr>
                <w:rFonts w:ascii="Microsoft JhengHei" w:hAnsi="Microsoft JhengHei" w:cs="Times New Roman" w:hint="eastAsia"/>
                <w:b/>
                <w:szCs w:val="20"/>
              </w:rPr>
              <w:t xml:space="preserve"> ATHLETE</w:t>
            </w:r>
          </w:p>
        </w:tc>
      </w:tr>
      <w:tr w:rsidR="00DF7562" w:rsidRPr="00D67246" w:rsidTr="00426ADB">
        <w:trPr>
          <w:trHeight w:val="825"/>
        </w:trPr>
        <w:tc>
          <w:tcPr>
            <w:tcW w:w="2084" w:type="dxa"/>
            <w:shd w:val="clear" w:color="auto" w:fill="auto"/>
            <w:vAlign w:val="center"/>
            <w:hideMark/>
          </w:tcPr>
          <w:p w:rsidR="00DF7562" w:rsidRPr="00494311" w:rsidRDefault="00DF7562" w:rsidP="00602260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Name</w:t>
            </w:r>
            <w:r w:rsidR="0041317C">
              <w:rPr>
                <w:rFonts w:ascii="Microsoft JhengHei" w:hAnsi="Microsoft JhengHei" w:cs="Times New Roman"/>
                <w:szCs w:val="20"/>
              </w:rPr>
              <w:t xml:space="preserve"> of Athlete</w:t>
            </w:r>
            <w:r w:rsidR="00535F4F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DF7562" w:rsidRPr="007711C3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02260" w:rsidRDefault="00602260" w:rsidP="00602260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Date &amp;</w:t>
            </w:r>
          </w:p>
          <w:p w:rsidR="00DF7562" w:rsidRPr="00494311" w:rsidRDefault="00DF7562" w:rsidP="00602260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Signature</w:t>
            </w:r>
            <w:r w:rsidR="00535F4F"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7562" w:rsidRPr="007711C3" w:rsidRDefault="00DF7562" w:rsidP="00854A2A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</w:p>
        </w:tc>
      </w:tr>
      <w:tr w:rsidR="000C5AEC" w:rsidTr="00426ADB">
        <w:tc>
          <w:tcPr>
            <w:tcW w:w="9455" w:type="dxa"/>
            <w:gridSpan w:val="5"/>
            <w:shd w:val="clear" w:color="auto" w:fill="FCF6FA"/>
            <w:vAlign w:val="center"/>
          </w:tcPr>
          <w:p w:rsidR="000C5AEC" w:rsidRPr="00D67246" w:rsidRDefault="000C5AEC" w:rsidP="000C5AE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AUTHORIZATION</w:t>
            </w:r>
          </w:p>
        </w:tc>
      </w:tr>
      <w:tr w:rsidR="000C5AEC" w:rsidTr="00426ADB">
        <w:tc>
          <w:tcPr>
            <w:tcW w:w="2084" w:type="dxa"/>
            <w:shd w:val="clear" w:color="auto" w:fill="auto"/>
            <w:vAlign w:val="center"/>
          </w:tcPr>
          <w:p w:rsidR="000C5AEC" w:rsidRPr="00A4678D" w:rsidRDefault="0041317C" w:rsidP="000C5AEC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Name</w:t>
            </w:r>
            <w:r w:rsidR="000C5AEC" w:rsidRPr="00A4678D">
              <w:rPr>
                <w:rFonts w:ascii="Microsoft JhengHei" w:hAnsi="Microsoft JhengHei" w:cs="Times New Roman" w:hint="eastAsia"/>
                <w:szCs w:val="20"/>
              </w:rPr>
              <w:t xml:space="preserve"> of President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5AEC" w:rsidRDefault="000C5AEC" w:rsidP="000C5AEC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  <w:p w:rsidR="000C5AEC" w:rsidRPr="00436A6B" w:rsidRDefault="000C5AEC" w:rsidP="0041317C">
            <w:pPr>
              <w:rPr>
                <w:rFonts w:ascii="Microsoft JhengHei" w:hAnsi="Microsoft JhengHei" w:cs="Times New Roman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1317C" w:rsidRDefault="0041317C" w:rsidP="0041317C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Date &amp;</w:t>
            </w:r>
          </w:p>
          <w:p w:rsidR="000C5AEC" w:rsidRPr="00A4678D" w:rsidRDefault="0041317C" w:rsidP="0041317C">
            <w:pPr>
              <w:jc w:val="left"/>
              <w:rPr>
                <w:rFonts w:ascii="Microsoft JhengHei" w:hAnsi="Microsoft JhengHei" w:cs="Times New Roman"/>
                <w:b/>
                <w:szCs w:val="20"/>
              </w:rPr>
            </w:pPr>
            <w:r w:rsidRPr="00494311">
              <w:rPr>
                <w:rFonts w:ascii="Microsoft JhengHei" w:hAnsi="Microsoft JhengHei" w:cs="Times New Roman" w:hint="eastAsia"/>
                <w:szCs w:val="20"/>
              </w:rPr>
              <w:t>Signature</w:t>
            </w:r>
            <w:r>
              <w:rPr>
                <w:rFonts w:ascii="Microsoft JhengHei" w:hAnsi="Microsoft JhengHei" w:cs="Times New Roman" w:hint="eastAsia"/>
                <w:szCs w:val="20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AEC" w:rsidRPr="00436A6B" w:rsidRDefault="000C5AEC" w:rsidP="000C5AEC">
            <w:pPr>
              <w:jc w:val="center"/>
              <w:rPr>
                <w:rFonts w:ascii="Microsoft JhengHei" w:hAnsi="Microsoft JhengHei" w:cs="Times New Roman"/>
                <w:szCs w:val="20"/>
              </w:rPr>
            </w:pPr>
          </w:p>
        </w:tc>
      </w:tr>
      <w:tr w:rsidR="007711C3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7711C3" w:rsidRPr="007711C3" w:rsidRDefault="00951E74" w:rsidP="007711C3">
            <w:pPr>
              <w:pStyle w:val="a3"/>
              <w:numPr>
                <w:ilvl w:val="0"/>
                <w:numId w:val="1"/>
              </w:numPr>
              <w:spacing w:line="216" w:lineRule="auto"/>
              <w:ind w:leftChars="0"/>
              <w:rPr>
                <w:rFonts w:ascii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SUBMISSION</w:t>
            </w:r>
          </w:p>
        </w:tc>
      </w:tr>
      <w:tr w:rsidR="00951E74" w:rsidTr="00426ADB">
        <w:tc>
          <w:tcPr>
            <w:tcW w:w="9455" w:type="dxa"/>
            <w:gridSpan w:val="5"/>
            <w:shd w:val="clear" w:color="auto" w:fill="auto"/>
            <w:vAlign w:val="center"/>
            <w:hideMark/>
          </w:tcPr>
          <w:p w:rsidR="00602260" w:rsidRPr="00602260" w:rsidRDefault="00951E74" w:rsidP="00602260">
            <w:pPr>
              <w:spacing w:line="216" w:lineRule="auto"/>
              <w:rPr>
                <w:rFonts w:ascii="Microsoft JhengHei" w:hAnsi="Microsoft JhengHei" w:cs="Times New Roman"/>
                <w:szCs w:val="20"/>
              </w:rPr>
            </w:pPr>
            <w:r w:rsidRPr="007711C3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Please 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>fill and submit this report</w:t>
            </w:r>
            <w:r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Pr="007711C3">
              <w:rPr>
                <w:rFonts w:ascii="Microsoft JhengHei" w:eastAsia="Microsoft JhengHei" w:hAnsi="Microsoft JhengHei" w:cs="Times New Roman" w:hint="eastAsia"/>
                <w:szCs w:val="20"/>
              </w:rPr>
              <w:t xml:space="preserve">to the WT </w:t>
            </w:r>
            <w:r w:rsidRPr="007711C3">
              <w:rPr>
                <w:rFonts w:ascii="Microsoft JhengHei" w:hAnsi="Microsoft JhengHei" w:cs="Times New Roman" w:hint="eastAsia"/>
                <w:szCs w:val="20"/>
              </w:rPr>
              <w:t>Member Relations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 xml:space="preserve"> and</w:t>
            </w:r>
            <w:r w:rsidRPr="007711C3">
              <w:rPr>
                <w:rFonts w:ascii="Microsoft JhengHei" w:hAnsi="Microsoft JhengHei" w:cs="Times New Roman" w:hint="eastAsia"/>
                <w:szCs w:val="20"/>
              </w:rPr>
              <w:t xml:space="preserve"> Development</w:t>
            </w:r>
            <w:r w:rsidR="00602260">
              <w:rPr>
                <w:rFonts w:ascii="Microsoft JhengHei" w:hAnsi="Microsoft JhengHei" w:cs="Times New Roman" w:hint="eastAsia"/>
                <w:szCs w:val="20"/>
              </w:rPr>
              <w:t xml:space="preserve"> at </w:t>
            </w:r>
            <w:hyperlink r:id="rId10" w:history="1">
              <w:r w:rsidR="00602260" w:rsidRPr="00EB1297">
                <w:rPr>
                  <w:rStyle w:val="a6"/>
                  <w:rFonts w:ascii="Microsoft JhengHei" w:eastAsia="Microsoft JhengHei" w:hAnsi="Microsoft JhengHei" w:cs="Times New Roman" w:hint="eastAsia"/>
                  <w:szCs w:val="20"/>
                </w:rPr>
                <w:t>member@w</w:t>
              </w:r>
              <w:r w:rsidR="00602260" w:rsidRPr="00EB1297">
                <w:rPr>
                  <w:rStyle w:val="a6"/>
                  <w:rFonts w:ascii="Microsoft JhengHei" w:hAnsi="Microsoft JhengHei" w:cs="Times New Roman" w:hint="eastAsia"/>
                  <w:szCs w:val="20"/>
                </w:rPr>
                <w:t>orldtaekwondo.org</w:t>
              </w:r>
            </w:hyperlink>
            <w:r w:rsidR="00602260">
              <w:rPr>
                <w:rFonts w:ascii="Microsoft JhengHei" w:hAnsi="Microsoft JhengHei" w:cs="Times New Roman" w:hint="eastAsia"/>
                <w:szCs w:val="20"/>
              </w:rPr>
              <w:t>.</w:t>
            </w:r>
          </w:p>
        </w:tc>
      </w:tr>
      <w:tr w:rsidR="007711C3" w:rsidTr="00426ADB">
        <w:tc>
          <w:tcPr>
            <w:tcW w:w="9455" w:type="dxa"/>
            <w:gridSpan w:val="5"/>
            <w:shd w:val="clear" w:color="auto" w:fill="FCF6FA"/>
            <w:vAlign w:val="center"/>
            <w:hideMark/>
          </w:tcPr>
          <w:p w:rsidR="007711C3" w:rsidRPr="0041317C" w:rsidRDefault="0041317C" w:rsidP="0041317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41317C">
              <w:rPr>
                <w:rFonts w:ascii="Microsoft JhengHei" w:hAnsi="Microsoft JhengHei" w:cs="Times New Roman" w:hint="eastAsia"/>
                <w:b/>
                <w:szCs w:val="20"/>
              </w:rPr>
              <w:t>Qualification</w:t>
            </w:r>
            <w:r w:rsidRPr="0041317C">
              <w:rPr>
                <w:rFonts w:ascii="Microsoft JhengHei" w:hAnsi="Microsoft JhengHei" w:cs="Times New Roman"/>
                <w:b/>
                <w:szCs w:val="20"/>
              </w:rPr>
              <w:t xml:space="preserve"> </w:t>
            </w:r>
            <w:r w:rsidRPr="00426ADB">
              <w:rPr>
                <w:rFonts w:ascii="Microsoft JhengHei" w:hAnsi="Microsoft JhengHei" w:cs="Times New Roman" w:hint="eastAsia"/>
                <w:szCs w:val="20"/>
              </w:rPr>
              <w:t>(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qualified 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applicants who satisfy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one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of </w:t>
            </w:r>
            <w:r w:rsidRPr="00426ADB">
              <w:rPr>
                <w:rFonts w:ascii="Calibri" w:hAnsi="Calibri"/>
                <w:sz w:val="24"/>
                <w:szCs w:val="24"/>
              </w:rPr>
              <w:t>the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 xml:space="preserve"> following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four</w:t>
            </w:r>
            <w:r w:rsidRPr="00426ADB">
              <w:rPr>
                <w:rFonts w:ascii="Calibri" w:hAnsi="Calibri"/>
                <w:sz w:val="24"/>
                <w:szCs w:val="24"/>
              </w:rPr>
              <w:t xml:space="preserve"> criteria</w:t>
            </w:r>
            <w:r w:rsidRPr="00426ADB">
              <w:rPr>
                <w:rFonts w:ascii="Calibri" w:hAnsi="Calibri" w:hint="eastAsia"/>
                <w:sz w:val="24"/>
                <w:szCs w:val="24"/>
              </w:rPr>
              <w:t>)</w:t>
            </w:r>
          </w:p>
        </w:tc>
      </w:tr>
      <w:tr w:rsidR="00426ADB" w:rsidTr="00426ADB">
        <w:tc>
          <w:tcPr>
            <w:tcW w:w="9455" w:type="dxa"/>
            <w:gridSpan w:val="5"/>
            <w:shd w:val="clear" w:color="auto" w:fill="FFFFFF" w:themeFill="background1"/>
            <w:vAlign w:val="center"/>
          </w:tcPr>
          <w:p w:rsidR="00426ADB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 w:rsidRPr="00850AB8">
              <w:rPr>
                <w:rFonts w:ascii="Calibri" w:hAnsi="Calibri"/>
                <w:sz w:val="24"/>
                <w:szCs w:val="24"/>
              </w:rPr>
              <w:t>Refugee athlete</w:t>
            </w:r>
          </w:p>
          <w:p w:rsidR="00426ADB" w:rsidRPr="00850AB8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Para-Taekwondo athletes</w:t>
            </w:r>
          </w:p>
          <w:p w:rsidR="00426ADB" w:rsidRPr="00850AB8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Pr="00850AB8">
              <w:rPr>
                <w:rFonts w:ascii="Calibri" w:hAnsi="Calibri"/>
                <w:sz w:val="24"/>
                <w:szCs w:val="24"/>
              </w:rPr>
              <w:t>thletes training at WT-recognized training centers or facilities</w:t>
            </w:r>
          </w:p>
          <w:p w:rsidR="00426ADB" w:rsidRPr="00426ADB" w:rsidRDefault="00426ADB" w:rsidP="00426ADB">
            <w:pPr>
              <w:pStyle w:val="a3"/>
              <w:numPr>
                <w:ilvl w:val="1"/>
                <w:numId w:val="1"/>
              </w:numPr>
              <w:ind w:leftChars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Pr="00850AB8">
              <w:rPr>
                <w:rFonts w:ascii="Calibri" w:hAnsi="Calibri"/>
                <w:sz w:val="24"/>
                <w:szCs w:val="24"/>
              </w:rPr>
              <w:t xml:space="preserve">thletes ranked </w:t>
            </w:r>
            <w:r>
              <w:rPr>
                <w:rFonts w:ascii="Calibri" w:hAnsi="Calibri"/>
                <w:sz w:val="24"/>
                <w:szCs w:val="24"/>
              </w:rPr>
              <w:t xml:space="preserve">within top 50 of World </w:t>
            </w:r>
            <w:r>
              <w:rPr>
                <w:rFonts w:ascii="Calibri" w:hAnsi="Calibri" w:hint="eastAsia"/>
                <w:sz w:val="24"/>
                <w:szCs w:val="24"/>
              </w:rPr>
              <w:t>Kyorugi</w:t>
            </w:r>
            <w:r w:rsidRPr="00850AB8">
              <w:rPr>
                <w:rFonts w:ascii="Calibri" w:hAnsi="Calibri"/>
                <w:sz w:val="24"/>
                <w:szCs w:val="24"/>
              </w:rPr>
              <w:t xml:space="preserve"> Ranking</w:t>
            </w:r>
            <w:r>
              <w:rPr>
                <w:rFonts w:ascii="Calibri" w:hAnsi="Calibri" w:hint="eastAsia"/>
                <w:sz w:val="24"/>
                <w:szCs w:val="24"/>
              </w:rPr>
              <w:t>, World Poomsae Ranking and World Para Kyorugi Ranking</w:t>
            </w:r>
          </w:p>
        </w:tc>
      </w:tr>
    </w:tbl>
    <w:p w:rsidR="007B0D5D" w:rsidRPr="00DF7562" w:rsidRDefault="007B0D5D" w:rsidP="00535F4F">
      <w:pPr>
        <w:widowControl/>
        <w:wordWrap/>
        <w:autoSpaceDE/>
        <w:autoSpaceDN/>
        <w:jc w:val="left"/>
      </w:pPr>
    </w:p>
    <w:sectPr w:rsidR="007B0D5D" w:rsidRPr="00DF7562" w:rsidSect="00426ADB">
      <w:headerReference w:type="default" r:id="rId11"/>
      <w:pgSz w:w="11906" w:h="16838"/>
      <w:pgMar w:top="1474" w:right="1247" w:bottom="90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5B" w:rsidRDefault="00034C5B" w:rsidP="00DF7562">
      <w:r>
        <w:separator/>
      </w:r>
    </w:p>
  </w:endnote>
  <w:endnote w:type="continuationSeparator" w:id="0">
    <w:p w:rsidR="00034C5B" w:rsidRDefault="00034C5B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5B" w:rsidRDefault="00034C5B" w:rsidP="00DF7562">
      <w:r>
        <w:separator/>
      </w:r>
    </w:p>
  </w:footnote>
  <w:footnote w:type="continuationSeparator" w:id="0">
    <w:p w:rsidR="00034C5B" w:rsidRDefault="00034C5B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2A" w:rsidRPr="00A5460B" w:rsidRDefault="00854A2A" w:rsidP="00DF7562">
    <w:pPr>
      <w:pStyle w:val="1"/>
      <w:wordWrap/>
      <w:spacing w:line="16" w:lineRule="atLeast"/>
      <w:jc w:val="left"/>
      <w:rPr>
        <w:rFonts w:ascii="Microsoft JhengHei" w:hAnsi="Microsoft JhengHei"/>
        <w:b/>
        <w:szCs w:val="36"/>
      </w:rPr>
    </w:pPr>
    <w:r w:rsidRPr="00A5460B">
      <w:rPr>
        <w:rFonts w:ascii="Microsoft JhengHei" w:hAnsi="Microsoft JhengHei"/>
        <w:b/>
        <w:sz w:val="28"/>
        <w:szCs w:val="36"/>
      </w:rPr>
      <w:t>Individual Athlete Scholarship</w:t>
    </w:r>
    <w:r w:rsidRPr="00A5460B">
      <w:rPr>
        <w:rFonts w:ascii="Microsoft JhengHei" w:hAnsi="Microsoft JhengHei" w:hint="eastAsia"/>
        <w:b/>
        <w:sz w:val="28"/>
        <w:szCs w:val="36"/>
      </w:rPr>
      <w:t xml:space="preserve"> </w:t>
    </w:r>
    <w:r w:rsidRPr="00A5460B">
      <w:rPr>
        <w:rFonts w:hint="eastAsia"/>
        <w:noProof/>
        <w:sz w:val="28"/>
        <w:szCs w:val="22"/>
      </w:rPr>
      <w:drawing>
        <wp:anchor distT="0" distB="0" distL="114300" distR="114300" simplePos="0" relativeHeight="251658752" behindDoc="1" locked="0" layoutInCell="1" allowOverlap="1" wp14:anchorId="78605E77" wp14:editId="2414EA5A">
          <wp:simplePos x="0" y="0"/>
          <wp:positionH relativeFrom="column">
            <wp:posOffset>4513412</wp:posOffset>
          </wp:positionH>
          <wp:positionV relativeFrom="paragraph">
            <wp:posOffset>-169449</wp:posOffset>
          </wp:positionV>
          <wp:extent cx="1213629" cy="655607"/>
          <wp:effectExtent l="19050" t="0" r="952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60B">
      <w:rPr>
        <w:rFonts w:ascii="Microsoft JhengHei" w:hAnsi="Microsoft JhengHei" w:hint="eastAsia"/>
        <w:b/>
        <w:sz w:val="28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2"/>
    <w:rsid w:val="00034C5B"/>
    <w:rsid w:val="000C5AEC"/>
    <w:rsid w:val="00323638"/>
    <w:rsid w:val="0041317C"/>
    <w:rsid w:val="00426ADB"/>
    <w:rsid w:val="00535F4F"/>
    <w:rsid w:val="005920BB"/>
    <w:rsid w:val="00594F7F"/>
    <w:rsid w:val="005B1CC6"/>
    <w:rsid w:val="00602260"/>
    <w:rsid w:val="007711C3"/>
    <w:rsid w:val="007B0D5D"/>
    <w:rsid w:val="00854A2A"/>
    <w:rsid w:val="008C5EF3"/>
    <w:rsid w:val="00951E74"/>
    <w:rsid w:val="009863C3"/>
    <w:rsid w:val="009F6CEF"/>
    <w:rsid w:val="00A5460B"/>
    <w:rsid w:val="00A77675"/>
    <w:rsid w:val="00C27850"/>
    <w:rsid w:val="00C4002C"/>
    <w:rsid w:val="00CA5912"/>
    <w:rsid w:val="00DF7562"/>
    <w:rsid w:val="00F24933"/>
    <w:rsid w:val="00F72817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ber@worldtaekwond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Jeongkang Seo</cp:lastModifiedBy>
  <cp:revision>2</cp:revision>
  <cp:lastPrinted>2018-08-17T07:23:00Z</cp:lastPrinted>
  <dcterms:created xsi:type="dcterms:W3CDTF">2019-03-10T05:37:00Z</dcterms:created>
  <dcterms:modified xsi:type="dcterms:W3CDTF">2019-03-10T05:37:00Z</dcterms:modified>
</cp:coreProperties>
</file>