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1F" w:rsidRPr="009D061B" w:rsidRDefault="0072431F" w:rsidP="0072431F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9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>March 1, 2019.</w:t>
      </w:r>
      <w:bookmarkStart w:id="0" w:name="_GoBack"/>
      <w:bookmarkEnd w:id="0"/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4E2ABB">
            <w:pPr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 w:rsidR="004E2ABB" w:rsidRPr="0072431F">
              <w:rPr>
                <w:rFonts w:cs="Arial" w:hint="eastAsia"/>
                <w:b/>
                <w:color w:val="7030A0"/>
                <w:u w:val="single"/>
              </w:rPr>
              <w:t>PARA</w:t>
            </w:r>
            <w:r w:rsidR="004E2ABB">
              <w:rPr>
                <w:rFonts w:cs="Arial" w:hint="eastAsia"/>
                <w:b/>
                <w:u w:val="single"/>
              </w:rPr>
              <w:t xml:space="preserve"> Kyorugi Referee Seminar</w:t>
            </w:r>
            <w:r>
              <w:rPr>
                <w:rFonts w:cs="Arial" w:hint="eastAsia"/>
                <w:b/>
              </w:rPr>
              <w:t xml:space="preserve"> </w:t>
            </w:r>
            <w:r w:rsidR="001F2279">
              <w:rPr>
                <w:rFonts w:cs="Arial" w:hint="eastAsia"/>
                <w:b/>
              </w:rPr>
              <w:t>(</w:t>
            </w:r>
            <w:r w:rsidR="0072431F">
              <w:rPr>
                <w:rFonts w:cs="Arial" w:hint="eastAsia"/>
                <w:b/>
              </w:rPr>
              <w:t>TUN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1F9CED25" wp14:editId="624273A4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4E2ABB">
        <w:trPr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4E2ABB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4E2ABB" w:rsidRPr="00B30131" w:rsidRDefault="004E2ABB" w:rsidP="004E2ABB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4E2ABB" w:rsidRPr="00554803" w:rsidRDefault="004E2ABB" w:rsidP="004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8271" w:type="dxa"/>
            <w:gridSpan w:val="4"/>
            <w:vAlign w:val="center"/>
          </w:tcPr>
          <w:p w:rsidR="004E2ABB" w:rsidRDefault="004E2ABB" w:rsidP="004E2ABB">
            <w:pPr>
              <w:jc w:val="left"/>
              <w:rPr>
                <w:b/>
                <w:bCs/>
              </w:rPr>
            </w:pP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554803" w:rsidRDefault="009511C4" w:rsidP="004E2AB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</w:tbl>
    <w:p w:rsidR="004E2ABB" w:rsidRDefault="004E2ABB" w:rsidP="004A6745">
      <w:pPr>
        <w:rPr>
          <w:b/>
          <w:bCs/>
          <w:sz w:val="20"/>
          <w:szCs w:val="20"/>
        </w:rPr>
      </w:pPr>
    </w:p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72431F">
        <w:rPr>
          <w:rFonts w:hint="eastAsia"/>
          <w:b/>
          <w:bCs/>
          <w:sz w:val="20"/>
          <w:szCs w:val="20"/>
        </w:rPr>
        <w:t>7</w:t>
      </w:r>
      <w:r w:rsidR="006F6577" w:rsidRPr="006F6577">
        <w:rPr>
          <w:rFonts w:hint="eastAsia"/>
          <w:b/>
          <w:bCs/>
          <w:sz w:val="20"/>
          <w:szCs w:val="20"/>
          <w:vertAlign w:val="superscript"/>
        </w:rPr>
        <w:t>th</w:t>
      </w:r>
      <w:r w:rsidR="006F6577">
        <w:rPr>
          <w:rFonts w:hint="eastAsia"/>
          <w:b/>
          <w:bCs/>
          <w:sz w:val="20"/>
          <w:szCs w:val="20"/>
        </w:rPr>
        <w:t xml:space="preserve"> </w:t>
      </w:r>
      <w:r w:rsidR="004E2ABB">
        <w:rPr>
          <w:rFonts w:hint="eastAsia"/>
          <w:b/>
          <w:bCs/>
          <w:sz w:val="20"/>
          <w:szCs w:val="20"/>
        </w:rPr>
        <w:t xml:space="preserve">World Taekwondo </w:t>
      </w:r>
      <w:r w:rsidR="004E2ABB" w:rsidRPr="0072431F">
        <w:rPr>
          <w:rFonts w:hint="eastAsia"/>
          <w:b/>
          <w:bCs/>
          <w:color w:val="7030A0"/>
          <w:sz w:val="20"/>
          <w:szCs w:val="20"/>
        </w:rPr>
        <w:t>PARA</w:t>
      </w:r>
      <w:r w:rsidR="0072431F">
        <w:rPr>
          <w:rFonts w:hint="eastAsia"/>
          <w:b/>
          <w:bCs/>
          <w:sz w:val="20"/>
          <w:szCs w:val="20"/>
        </w:rPr>
        <w:t xml:space="preserve"> </w:t>
      </w:r>
      <w:r w:rsidRPr="0072431F">
        <w:rPr>
          <w:rFonts w:hint="eastAsia"/>
          <w:b/>
          <w:bCs/>
          <w:sz w:val="20"/>
          <w:szCs w:val="20"/>
        </w:rPr>
        <w:t xml:space="preserve">Kyorugi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4E2ABB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p w:rsidR="004E2ABB" w:rsidRDefault="004E2ABB" w:rsidP="004E2ABB">
      <w:pPr>
        <w:rPr>
          <w:sz w:val="20"/>
          <w:szCs w:val="20"/>
        </w:rPr>
      </w:pPr>
    </w:p>
    <w:p w:rsidR="00AA25DC" w:rsidRPr="004E2ABB" w:rsidRDefault="004E2ABB" w:rsidP="004E2ABB">
      <w:pPr>
        <w:tabs>
          <w:tab w:val="left" w:pos="4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25DC" w:rsidRPr="004E2ABB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Pr="0072431F" w:rsidRDefault="004E2ABB" w:rsidP="0072431F">
    <w:pPr>
      <w:pStyle w:val="a4"/>
      <w:rPr>
        <w:color w:val="FF0000"/>
        <w:sz w:val="20"/>
        <w:szCs w:val="20"/>
      </w:rPr>
    </w:pPr>
    <w:r w:rsidRPr="009D061B">
      <w:rPr>
        <w:rFonts w:hint="eastAsia"/>
        <w:color w:val="FF0000"/>
        <w:sz w:val="20"/>
        <w:szCs w:val="20"/>
      </w:rPr>
      <w:t>PARA Kyorugi Referee 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0D85"/>
    <w:rsid w:val="001C11F6"/>
    <w:rsid w:val="001E4C70"/>
    <w:rsid w:val="001F2279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6020E"/>
    <w:rsid w:val="0048297E"/>
    <w:rsid w:val="00493DB6"/>
    <w:rsid w:val="004964E2"/>
    <w:rsid w:val="004A6745"/>
    <w:rsid w:val="004D6F61"/>
    <w:rsid w:val="004D7EA7"/>
    <w:rsid w:val="004E2ABB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6F6577"/>
    <w:rsid w:val="007115F1"/>
    <w:rsid w:val="0072431F"/>
    <w:rsid w:val="00726E86"/>
    <w:rsid w:val="00744A63"/>
    <w:rsid w:val="00744F96"/>
    <w:rsid w:val="00752BF4"/>
    <w:rsid w:val="00762C86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D061B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96AA8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24C78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DA2E3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C817-9B61-4909-9B72-200C4B37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41</cp:revision>
  <cp:lastPrinted>2018-03-07T00:43:00Z</cp:lastPrinted>
  <dcterms:created xsi:type="dcterms:W3CDTF">2018-03-06T02:23:00Z</dcterms:created>
  <dcterms:modified xsi:type="dcterms:W3CDTF">2019-02-02T21:48:00Z</dcterms:modified>
</cp:coreProperties>
</file>